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F73" w:rsidRPr="00F03F73" w:rsidRDefault="00D9154A" w:rsidP="00F03F73">
      <w:pPr>
        <w:jc w:val="center"/>
        <w:rPr>
          <w:rStyle w:val="Carpredefinitoparagrafo1"/>
          <w:b/>
          <w:sz w:val="22"/>
          <w:szCs w:val="22"/>
        </w:rPr>
      </w:pPr>
      <w:r w:rsidRPr="00F03F73">
        <w:rPr>
          <w:rStyle w:val="Carpredefinitoparagrafo1"/>
          <w:b/>
          <w:sz w:val="22"/>
          <w:szCs w:val="22"/>
        </w:rPr>
        <w:t>Unità Operativa Statistica – Studi -</w:t>
      </w:r>
      <w:r w:rsidR="00F03F73" w:rsidRPr="00F03F73">
        <w:rPr>
          <w:rStyle w:val="Carpredefinitoparagrafo1"/>
          <w:b/>
          <w:sz w:val="22"/>
          <w:szCs w:val="22"/>
        </w:rPr>
        <w:t>Prezzi</w:t>
      </w:r>
    </w:p>
    <w:p w:rsidR="00F03F73" w:rsidRPr="00F03F73" w:rsidRDefault="00D9154A" w:rsidP="00F03F73">
      <w:pPr>
        <w:jc w:val="center"/>
        <w:rPr>
          <w:rStyle w:val="Carpredefinitoparagrafo1"/>
          <w:b/>
          <w:sz w:val="22"/>
          <w:szCs w:val="22"/>
        </w:rPr>
      </w:pPr>
      <w:r w:rsidRPr="00F03F73">
        <w:rPr>
          <w:rStyle w:val="Carpredefinitoparagrafo1"/>
          <w:b/>
          <w:sz w:val="22"/>
          <w:szCs w:val="22"/>
        </w:rPr>
        <w:t xml:space="preserve"> </w:t>
      </w:r>
      <w:hyperlink r:id="rId9" w:anchor="_blank" w:history="1">
        <w:r w:rsidRPr="00F03F73">
          <w:rPr>
            <w:rStyle w:val="Collegamentoipertestuale"/>
            <w:b/>
            <w:sz w:val="22"/>
            <w:szCs w:val="22"/>
          </w:rPr>
          <w:t>prezzi@fi.camcom.it</w:t>
        </w:r>
      </w:hyperlink>
      <w:r w:rsidR="00F03F73" w:rsidRPr="00F03F73">
        <w:rPr>
          <w:rStyle w:val="Carpredefinitoparagrafo1"/>
          <w:b/>
          <w:sz w:val="22"/>
          <w:szCs w:val="22"/>
        </w:rPr>
        <w:t xml:space="preserve">  </w:t>
      </w:r>
    </w:p>
    <w:p w:rsidR="009E4BC5" w:rsidRPr="00F03F73" w:rsidRDefault="00D9154A" w:rsidP="00F03F73">
      <w:pPr>
        <w:jc w:val="center"/>
        <w:rPr>
          <w:b/>
          <w:sz w:val="22"/>
          <w:szCs w:val="22"/>
        </w:rPr>
      </w:pPr>
      <w:r w:rsidRPr="00F03F73">
        <w:rPr>
          <w:rStyle w:val="Carpredefinitoparagrafo1"/>
          <w:b/>
          <w:sz w:val="22"/>
          <w:szCs w:val="22"/>
        </w:rPr>
        <w:t>Tel. 055.2392.</w:t>
      </w:r>
      <w:r w:rsidRPr="00D07471">
        <w:rPr>
          <w:rStyle w:val="Carpredefinitoparagrafo1"/>
          <w:b/>
          <w:sz w:val="22"/>
          <w:szCs w:val="22"/>
        </w:rPr>
        <w:t xml:space="preserve">228 </w:t>
      </w:r>
      <w:r w:rsidR="00D07471" w:rsidRPr="00D07471">
        <w:rPr>
          <w:rStyle w:val="Carpredefinitoparagrafo1"/>
          <w:b/>
          <w:sz w:val="22"/>
          <w:szCs w:val="22"/>
        </w:rPr>
        <w:t>–</w:t>
      </w:r>
      <w:r w:rsidRPr="00D07471">
        <w:rPr>
          <w:rStyle w:val="Carpredefinitoparagrafo1"/>
          <w:b/>
          <w:sz w:val="22"/>
          <w:szCs w:val="22"/>
        </w:rPr>
        <w:t xml:space="preserve"> 148 – 217</w:t>
      </w:r>
    </w:p>
    <w:p w:rsidR="009E4BC5" w:rsidRPr="00F03F73" w:rsidRDefault="00D9154A" w:rsidP="00F03F73">
      <w:pPr>
        <w:jc w:val="center"/>
        <w:rPr>
          <w:b/>
          <w:sz w:val="22"/>
          <w:szCs w:val="22"/>
        </w:rPr>
      </w:pPr>
      <w:r w:rsidRPr="00F03F73">
        <w:rPr>
          <w:b/>
          <w:sz w:val="22"/>
          <w:szCs w:val="22"/>
        </w:rPr>
        <w:t>(Allegato B)</w:t>
      </w:r>
    </w:p>
    <w:p w:rsidR="00F03F73" w:rsidRDefault="00F03F73">
      <w:pPr>
        <w:pStyle w:val="Normale1"/>
        <w:jc w:val="center"/>
        <w:rPr>
          <w:rFonts w:ascii="Times New Roman" w:hAnsi="Times New Roman"/>
          <w:b/>
          <w:sz w:val="40"/>
          <w:szCs w:val="40"/>
        </w:rPr>
      </w:pPr>
    </w:p>
    <w:p w:rsidR="009E4BC5" w:rsidRDefault="00D9154A">
      <w:pPr>
        <w:pStyle w:val="Normale1"/>
        <w:jc w:val="center"/>
      </w:pPr>
      <w:r>
        <w:rPr>
          <w:rFonts w:ascii="Times New Roman" w:hAnsi="Times New Roman"/>
          <w:b/>
          <w:sz w:val="40"/>
          <w:szCs w:val="40"/>
        </w:rPr>
        <w:t>Dichiarazione sostitutiva di certificazione e</w:t>
      </w:r>
    </w:p>
    <w:p w:rsidR="009E4BC5" w:rsidRDefault="00D9154A">
      <w:pPr>
        <w:pStyle w:val="Normale1"/>
        <w:jc w:val="center"/>
      </w:pPr>
      <w:r>
        <w:rPr>
          <w:rFonts w:ascii="Times New Roman" w:hAnsi="Times New Roman"/>
          <w:b/>
          <w:sz w:val="40"/>
          <w:szCs w:val="40"/>
        </w:rPr>
        <w:t>adesione alla “Convenzione servizio alla città”</w:t>
      </w:r>
    </w:p>
    <w:p w:rsidR="009E4BC5" w:rsidRDefault="009E4BC5">
      <w:pPr>
        <w:pStyle w:val="Normale1"/>
        <w:rPr>
          <w:rFonts w:ascii="Times New Roman" w:hAnsi="Times New Roman"/>
        </w:rPr>
      </w:pPr>
    </w:p>
    <w:p w:rsidR="009E4BC5" w:rsidRDefault="00D9154A">
      <w:pPr>
        <w:pStyle w:val="Normale1"/>
        <w:tabs>
          <w:tab w:val="right" w:leader="underscore" w:pos="9720"/>
        </w:tabs>
      </w:pPr>
      <w:r>
        <w:rPr>
          <w:rFonts w:ascii="Times New Roman" w:hAnsi="Times New Roman"/>
          <w:sz w:val="24"/>
          <w:szCs w:val="24"/>
        </w:rPr>
        <w:t>Il sottoscritto/a: (nome</w:t>
      </w:r>
      <w:r w:rsidR="00F03F73">
        <w:rPr>
          <w:rFonts w:ascii="Times New Roman" w:hAnsi="Times New Roman"/>
          <w:sz w:val="24"/>
          <w:szCs w:val="24"/>
        </w:rPr>
        <w:t xml:space="preserve"> / </w:t>
      </w:r>
      <w:r>
        <w:rPr>
          <w:rFonts w:ascii="Times New Roman" w:hAnsi="Times New Roman"/>
          <w:sz w:val="24"/>
          <w:szCs w:val="24"/>
        </w:rPr>
        <w:t>cognome) ___________________________________________________</w:t>
      </w:r>
    </w:p>
    <w:p w:rsidR="009E4BC5" w:rsidRDefault="009E4BC5">
      <w:pPr>
        <w:pStyle w:val="Normale1"/>
        <w:tabs>
          <w:tab w:val="right" w:leader="underscore" w:pos="9720"/>
        </w:tabs>
        <w:rPr>
          <w:rFonts w:ascii="Times New Roman" w:hAnsi="Times New Roman"/>
          <w:sz w:val="24"/>
          <w:szCs w:val="24"/>
        </w:rPr>
      </w:pPr>
    </w:p>
    <w:p w:rsidR="009E4BC5" w:rsidRDefault="00D9154A">
      <w:pPr>
        <w:pStyle w:val="Normale1"/>
        <w:tabs>
          <w:tab w:val="right" w:leader="underscore" w:pos="9720"/>
        </w:tabs>
      </w:pPr>
      <w:r>
        <w:rPr>
          <w:rFonts w:ascii="Times New Roman" w:hAnsi="Times New Roman"/>
          <w:sz w:val="24"/>
          <w:szCs w:val="24"/>
        </w:rPr>
        <w:t xml:space="preserve">Nato a ____________________________ </w:t>
      </w:r>
      <w:proofErr w:type="spellStart"/>
      <w:r>
        <w:rPr>
          <w:rFonts w:ascii="Times New Roman" w:hAnsi="Times New Roman"/>
          <w:sz w:val="24"/>
          <w:szCs w:val="24"/>
        </w:rPr>
        <w:t>prov</w:t>
      </w:r>
      <w:proofErr w:type="spellEnd"/>
      <w:r>
        <w:rPr>
          <w:rFonts w:ascii="Times New Roman" w:hAnsi="Times New Roman"/>
          <w:sz w:val="24"/>
          <w:szCs w:val="24"/>
        </w:rPr>
        <w:t>.</w:t>
      </w:r>
      <w:r w:rsidR="00F03F73">
        <w:rPr>
          <w:rFonts w:ascii="Times New Roman" w:hAnsi="Times New Roman"/>
          <w:sz w:val="24"/>
          <w:szCs w:val="24"/>
        </w:rPr>
        <w:t xml:space="preserve"> </w:t>
      </w:r>
      <w:r>
        <w:rPr>
          <w:rFonts w:ascii="Times New Roman" w:hAnsi="Times New Roman"/>
          <w:sz w:val="24"/>
          <w:szCs w:val="24"/>
        </w:rPr>
        <w:t xml:space="preserve">(______) </w:t>
      </w:r>
      <w:r w:rsidR="00F03F73">
        <w:rPr>
          <w:rFonts w:ascii="Times New Roman" w:hAnsi="Times New Roman"/>
          <w:sz w:val="24"/>
          <w:szCs w:val="24"/>
        </w:rPr>
        <w:t xml:space="preserve"> </w:t>
      </w:r>
      <w:r>
        <w:rPr>
          <w:rFonts w:ascii="Times New Roman" w:hAnsi="Times New Roman"/>
          <w:sz w:val="24"/>
          <w:szCs w:val="24"/>
        </w:rPr>
        <w:t>il ___________________</w:t>
      </w:r>
      <w:r w:rsidR="00F03F73">
        <w:rPr>
          <w:rFonts w:ascii="Times New Roman" w:hAnsi="Times New Roman"/>
          <w:sz w:val="24"/>
          <w:szCs w:val="24"/>
        </w:rPr>
        <w:t xml:space="preserve">  </w:t>
      </w:r>
      <w:r>
        <w:rPr>
          <w:rFonts w:ascii="Times New Roman" w:hAnsi="Times New Roman"/>
          <w:sz w:val="24"/>
          <w:szCs w:val="24"/>
        </w:rPr>
        <w:t xml:space="preserve"> in qualità di:</w:t>
      </w:r>
    </w:p>
    <w:p w:rsidR="009E4BC5" w:rsidRDefault="009E4BC5">
      <w:pPr>
        <w:pStyle w:val="Normale1"/>
        <w:tabs>
          <w:tab w:val="right" w:leader="underscore" w:pos="9720"/>
        </w:tabs>
        <w:rPr>
          <w:rFonts w:ascii="Times New Roman" w:hAnsi="Times New Roman"/>
          <w:sz w:val="24"/>
          <w:szCs w:val="24"/>
        </w:rPr>
      </w:pPr>
    </w:p>
    <w:p w:rsidR="009E4BC5" w:rsidRDefault="00D9154A">
      <w:pPr>
        <w:pStyle w:val="Normale1"/>
        <w:tabs>
          <w:tab w:val="right" w:leader="underscore" w:pos="9720"/>
        </w:tabs>
      </w:pPr>
      <w:r>
        <w:rPr>
          <w:rFonts w:ascii="Times New Roman" w:hAnsi="Times New Roman"/>
          <w:sz w:val="24"/>
          <w:szCs w:val="24"/>
        </w:rPr>
        <w:t xml:space="preserve">                   □  titolare                                           □  legale rappresentante      </w:t>
      </w:r>
    </w:p>
    <w:p w:rsidR="009E4BC5" w:rsidRDefault="009E4BC5">
      <w:pPr>
        <w:pStyle w:val="Normale1"/>
        <w:tabs>
          <w:tab w:val="right" w:leader="underscore" w:pos="9720"/>
        </w:tabs>
        <w:rPr>
          <w:rFonts w:ascii="Times New Roman" w:hAnsi="Times New Roman"/>
          <w:sz w:val="24"/>
          <w:szCs w:val="24"/>
        </w:rPr>
      </w:pPr>
    </w:p>
    <w:p w:rsidR="009E4BC5" w:rsidRDefault="00D9154A">
      <w:pPr>
        <w:pStyle w:val="Normale1"/>
        <w:tabs>
          <w:tab w:val="right" w:leader="underscore" w:pos="9720"/>
        </w:tabs>
      </w:pPr>
      <w:r>
        <w:rPr>
          <w:rFonts w:ascii="Times New Roman" w:hAnsi="Times New Roman"/>
          <w:sz w:val="24"/>
          <w:szCs w:val="24"/>
        </w:rPr>
        <w:t>dell’impresa _____________________________________________________________________</w:t>
      </w:r>
    </w:p>
    <w:p w:rsidR="009E4BC5" w:rsidRDefault="009E4BC5">
      <w:pPr>
        <w:pStyle w:val="Normale1"/>
        <w:tabs>
          <w:tab w:val="right" w:leader="underscore" w:pos="9720"/>
        </w:tabs>
        <w:rPr>
          <w:rFonts w:ascii="Times New Roman" w:hAnsi="Times New Roman"/>
          <w:sz w:val="24"/>
          <w:szCs w:val="24"/>
        </w:rPr>
      </w:pPr>
    </w:p>
    <w:p w:rsidR="009E4BC5" w:rsidRDefault="00D9154A">
      <w:pPr>
        <w:pStyle w:val="Normale1"/>
        <w:tabs>
          <w:tab w:val="right" w:leader="underscore" w:pos="9720"/>
        </w:tabs>
      </w:pPr>
      <w:r>
        <w:rPr>
          <w:rFonts w:ascii="Times New Roman" w:hAnsi="Times New Roman"/>
          <w:sz w:val="24"/>
          <w:szCs w:val="24"/>
        </w:rPr>
        <w:t>Codice Fiscale ______________________________  Partita IVA ___________________________</w:t>
      </w:r>
    </w:p>
    <w:p w:rsidR="009E4BC5" w:rsidRDefault="009E4BC5">
      <w:pPr>
        <w:pStyle w:val="Normale1"/>
        <w:tabs>
          <w:tab w:val="right" w:leader="underscore" w:pos="9720"/>
        </w:tabs>
        <w:rPr>
          <w:rFonts w:ascii="Times New Roman" w:hAnsi="Times New Roman"/>
          <w:sz w:val="24"/>
          <w:szCs w:val="24"/>
        </w:rPr>
      </w:pPr>
    </w:p>
    <w:p w:rsidR="009E4BC5" w:rsidRDefault="00D9154A">
      <w:pPr>
        <w:pStyle w:val="Normale1"/>
        <w:tabs>
          <w:tab w:val="right" w:leader="underscore" w:pos="9720"/>
        </w:tabs>
      </w:pPr>
      <w:r>
        <w:rPr>
          <w:rFonts w:ascii="Times New Roman" w:hAnsi="Times New Roman"/>
          <w:sz w:val="24"/>
          <w:szCs w:val="24"/>
        </w:rPr>
        <w:t>Iscritta nel Registro delle Imprese di Firenze al n. ________________________________________</w:t>
      </w:r>
    </w:p>
    <w:p w:rsidR="009E4BC5" w:rsidRDefault="009E4BC5">
      <w:pPr>
        <w:pStyle w:val="Normale1"/>
        <w:tabs>
          <w:tab w:val="right" w:leader="underscore" w:pos="9720"/>
        </w:tabs>
        <w:rPr>
          <w:rFonts w:ascii="Times New Roman" w:hAnsi="Times New Roman"/>
          <w:sz w:val="24"/>
          <w:szCs w:val="24"/>
        </w:rPr>
      </w:pPr>
    </w:p>
    <w:p w:rsidR="009E4BC5" w:rsidRDefault="00D9154A">
      <w:pPr>
        <w:pStyle w:val="Normale1"/>
        <w:tabs>
          <w:tab w:val="left" w:leader="underscore" w:pos="3420"/>
          <w:tab w:val="left" w:leader="underscore" w:pos="7020"/>
          <w:tab w:val="right" w:leader="underscore" w:pos="9720"/>
        </w:tabs>
      </w:pPr>
      <w:r>
        <w:rPr>
          <w:rFonts w:ascii="Times New Roman" w:hAnsi="Times New Roman"/>
          <w:sz w:val="24"/>
          <w:szCs w:val="24"/>
        </w:rPr>
        <w:t>con sede operativa nel comune di  __________________ in via/piazza _______________________</w:t>
      </w:r>
    </w:p>
    <w:p w:rsidR="009E4BC5" w:rsidRDefault="009E4BC5">
      <w:pPr>
        <w:pStyle w:val="Normale1"/>
        <w:tabs>
          <w:tab w:val="left" w:leader="underscore" w:pos="3420"/>
          <w:tab w:val="left" w:leader="underscore" w:pos="7020"/>
          <w:tab w:val="right" w:leader="underscore" w:pos="9720"/>
        </w:tabs>
        <w:rPr>
          <w:rFonts w:ascii="Times New Roman" w:hAnsi="Times New Roman"/>
          <w:sz w:val="24"/>
          <w:szCs w:val="24"/>
        </w:rPr>
      </w:pPr>
    </w:p>
    <w:p w:rsidR="009E4BC5" w:rsidRDefault="00D9154A">
      <w:pPr>
        <w:pStyle w:val="Normale1"/>
        <w:tabs>
          <w:tab w:val="left" w:leader="underscore" w:pos="3420"/>
          <w:tab w:val="left" w:leader="underscore" w:pos="7020"/>
          <w:tab w:val="right" w:leader="underscore" w:pos="9720"/>
        </w:tabs>
      </w:pPr>
      <w:r>
        <w:rPr>
          <w:rFonts w:ascii="Times New Roman" w:hAnsi="Times New Roman"/>
          <w:sz w:val="24"/>
          <w:szCs w:val="24"/>
        </w:rPr>
        <w:t xml:space="preserve">CAP ________ </w:t>
      </w:r>
      <w:proofErr w:type="spellStart"/>
      <w:r>
        <w:rPr>
          <w:rFonts w:ascii="Times New Roman" w:hAnsi="Times New Roman"/>
          <w:sz w:val="24"/>
          <w:szCs w:val="24"/>
        </w:rPr>
        <w:t>prov</w:t>
      </w:r>
      <w:proofErr w:type="spellEnd"/>
      <w:r>
        <w:rPr>
          <w:rFonts w:ascii="Times New Roman" w:hAnsi="Times New Roman"/>
          <w:sz w:val="24"/>
          <w:szCs w:val="24"/>
        </w:rPr>
        <w:t>.</w:t>
      </w:r>
      <w:r w:rsidR="00F03F73">
        <w:rPr>
          <w:rFonts w:ascii="Times New Roman" w:hAnsi="Times New Roman"/>
          <w:sz w:val="24"/>
          <w:szCs w:val="24"/>
        </w:rPr>
        <w:t xml:space="preserve"> </w:t>
      </w:r>
      <w:r>
        <w:rPr>
          <w:rFonts w:ascii="Times New Roman" w:hAnsi="Times New Roman"/>
          <w:sz w:val="24"/>
          <w:szCs w:val="24"/>
        </w:rPr>
        <w:t xml:space="preserve">(_____)  </w:t>
      </w:r>
      <w:r w:rsidR="00F03F73">
        <w:rPr>
          <w:rFonts w:ascii="Times New Roman" w:hAnsi="Times New Roman"/>
          <w:sz w:val="24"/>
          <w:szCs w:val="24"/>
        </w:rPr>
        <w:t>Telefono ______________________</w:t>
      </w:r>
      <w:r>
        <w:rPr>
          <w:rFonts w:ascii="Times New Roman" w:hAnsi="Times New Roman"/>
          <w:sz w:val="24"/>
          <w:szCs w:val="24"/>
        </w:rPr>
        <w:t>Fax:______________________</w:t>
      </w:r>
    </w:p>
    <w:p w:rsidR="009E4BC5" w:rsidRDefault="009E4BC5">
      <w:pPr>
        <w:pStyle w:val="Normale1"/>
        <w:tabs>
          <w:tab w:val="left" w:leader="underscore" w:pos="3420"/>
          <w:tab w:val="left" w:leader="underscore" w:pos="7020"/>
          <w:tab w:val="right" w:leader="underscore" w:pos="9720"/>
        </w:tabs>
        <w:rPr>
          <w:rFonts w:ascii="Times New Roman" w:hAnsi="Times New Roman"/>
          <w:sz w:val="24"/>
          <w:szCs w:val="24"/>
        </w:rPr>
      </w:pPr>
    </w:p>
    <w:p w:rsidR="009E4BC5" w:rsidRDefault="00D9154A">
      <w:pPr>
        <w:pStyle w:val="Normale1"/>
        <w:tabs>
          <w:tab w:val="left" w:leader="underscore" w:pos="3420"/>
          <w:tab w:val="left" w:leader="underscore" w:pos="7020"/>
          <w:tab w:val="right" w:leader="underscore" w:pos="9720"/>
        </w:tabs>
      </w:pPr>
      <w:r>
        <w:rPr>
          <w:rFonts w:ascii="Times New Roman" w:hAnsi="Times New Roman"/>
          <w:sz w:val="24"/>
          <w:szCs w:val="24"/>
        </w:rPr>
        <w:t>e-mail: _____________________________________________ Cellulare: ____________________</w:t>
      </w:r>
    </w:p>
    <w:p w:rsidR="009E4BC5" w:rsidRDefault="009E4BC5">
      <w:pPr>
        <w:pStyle w:val="Normale1"/>
        <w:tabs>
          <w:tab w:val="left" w:leader="underscore" w:pos="3420"/>
          <w:tab w:val="left" w:leader="underscore" w:pos="7020"/>
          <w:tab w:val="right" w:leader="underscore" w:pos="9720"/>
        </w:tabs>
        <w:rPr>
          <w:rFonts w:ascii="Times New Roman" w:hAnsi="Times New Roman"/>
          <w:sz w:val="24"/>
          <w:szCs w:val="24"/>
        </w:rPr>
      </w:pPr>
    </w:p>
    <w:p w:rsidR="00F03F73" w:rsidRDefault="00F03F73">
      <w:pPr>
        <w:pStyle w:val="Normale1"/>
        <w:rPr>
          <w:rFonts w:ascii="Times New Roman" w:hAnsi="Times New Roman"/>
          <w:sz w:val="24"/>
          <w:szCs w:val="24"/>
        </w:rPr>
      </w:pPr>
    </w:p>
    <w:p w:rsidR="00F03F73" w:rsidRDefault="00F03F73">
      <w:pPr>
        <w:pStyle w:val="Normale1"/>
        <w:rPr>
          <w:rFonts w:ascii="Times New Roman" w:hAnsi="Times New Roman"/>
          <w:sz w:val="24"/>
          <w:szCs w:val="24"/>
        </w:rPr>
      </w:pPr>
    </w:p>
    <w:p w:rsidR="009E4BC5" w:rsidRDefault="00D9154A" w:rsidP="00F03F73">
      <w:pPr>
        <w:pStyle w:val="Normale1"/>
        <w:rPr>
          <w:rFonts w:ascii="Times New Roman" w:hAnsi="Times New Roman"/>
          <w:sz w:val="24"/>
          <w:szCs w:val="24"/>
        </w:rPr>
      </w:pPr>
      <w:r>
        <w:rPr>
          <w:rFonts w:ascii="Times New Roman" w:hAnsi="Times New Roman"/>
          <w:sz w:val="24"/>
          <w:szCs w:val="24"/>
        </w:rPr>
        <w:t>q</w:t>
      </w:r>
      <w:r w:rsidR="00F03F73">
        <w:rPr>
          <w:rFonts w:ascii="Times New Roman" w:hAnsi="Times New Roman"/>
          <w:sz w:val="24"/>
          <w:szCs w:val="24"/>
        </w:rPr>
        <w:t>uale impresa nel settore:</w:t>
      </w:r>
    </w:p>
    <w:p w:rsidR="00F03F73" w:rsidRDefault="00D9154A">
      <w:pPr>
        <w:pStyle w:val="Normale1"/>
        <w:spacing w:after="120"/>
        <w:ind w:firstLine="709"/>
        <w:rPr>
          <w:rFonts w:ascii="Times New Roman" w:hAnsi="Times New Roman"/>
          <w:b/>
          <w:sz w:val="24"/>
          <w:szCs w:val="24"/>
        </w:rPr>
      </w:pPr>
      <w:r>
        <w:rPr>
          <w:rFonts w:ascii="Times New Roman" w:hAnsi="Times New Roman"/>
          <w:b/>
          <w:sz w:val="24"/>
          <w:szCs w:val="24"/>
        </w:rPr>
        <w:t>□  Impianti elettrici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F03F73" w:rsidRDefault="00D9154A">
      <w:pPr>
        <w:pStyle w:val="Normale1"/>
        <w:spacing w:after="120"/>
        <w:ind w:firstLine="709"/>
        <w:rPr>
          <w:rFonts w:ascii="Times New Roman" w:hAnsi="Times New Roman"/>
          <w:b/>
          <w:sz w:val="24"/>
          <w:szCs w:val="24"/>
        </w:rPr>
      </w:pPr>
      <w:r>
        <w:rPr>
          <w:rFonts w:ascii="Times New Roman" w:hAnsi="Times New Roman"/>
          <w:b/>
          <w:sz w:val="24"/>
          <w:szCs w:val="24"/>
        </w:rPr>
        <w:t>□  Impianti idraulici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9E4BC5" w:rsidRDefault="00D9154A">
      <w:pPr>
        <w:pStyle w:val="Normale1"/>
        <w:spacing w:after="120"/>
        <w:ind w:firstLine="709"/>
      </w:pPr>
      <w:r>
        <w:rPr>
          <w:rFonts w:ascii="Times New Roman" w:hAnsi="Times New Roman"/>
          <w:b/>
          <w:sz w:val="24"/>
          <w:szCs w:val="24"/>
        </w:rPr>
        <w:t>□  Opere edili</w:t>
      </w:r>
    </w:p>
    <w:p w:rsidR="009E4BC5" w:rsidRDefault="009E4BC5">
      <w:pPr>
        <w:pStyle w:val="Normale1"/>
        <w:rPr>
          <w:rFonts w:ascii="Times New Roman" w:hAnsi="Times New Roman"/>
          <w:b/>
          <w:sz w:val="28"/>
          <w:szCs w:val="28"/>
        </w:rPr>
      </w:pPr>
    </w:p>
    <w:p w:rsidR="009E4BC5" w:rsidRDefault="00D9154A" w:rsidP="00F03F73">
      <w:pPr>
        <w:pStyle w:val="Normale1"/>
        <w:jc w:val="both"/>
      </w:pPr>
      <w:r>
        <w:rPr>
          <w:rStyle w:val="Carpredefinitoparagrafo1"/>
          <w:rFonts w:ascii="Times New Roman" w:hAnsi="Times New Roman"/>
          <w:b/>
          <w:sz w:val="28"/>
          <w:szCs w:val="28"/>
        </w:rPr>
        <w:t>dichiara di aderire alla convenzione denominata “Servizio alla città”</w:t>
      </w:r>
      <w:r>
        <w:rPr>
          <w:rStyle w:val="Carpredefinitoparagrafo1"/>
          <w:rFonts w:ascii="Times New Roman" w:hAnsi="Times New Roman"/>
          <w:sz w:val="28"/>
          <w:szCs w:val="28"/>
        </w:rPr>
        <w:t xml:space="preserve"> </w:t>
      </w:r>
      <w:r>
        <w:rPr>
          <w:rFonts w:ascii="Times New Roman" w:hAnsi="Times New Roman"/>
          <w:b/>
          <w:sz w:val="28"/>
          <w:szCs w:val="28"/>
        </w:rPr>
        <w:t>promossa dalla Camera di Commercio di Firenze e sottoscritta dalle associazioni di categoria e dalle associazioni dei consumatori, che dichiara di conoscere ed accettare.</w:t>
      </w:r>
    </w:p>
    <w:p w:rsidR="009E4BC5" w:rsidRDefault="009E4BC5">
      <w:pPr>
        <w:pStyle w:val="Normale1"/>
        <w:rPr>
          <w:rFonts w:ascii="Times New Roman" w:hAnsi="Times New Roman"/>
          <w:b/>
          <w:sz w:val="28"/>
          <w:szCs w:val="28"/>
        </w:rPr>
      </w:pPr>
    </w:p>
    <w:p w:rsidR="009E4BC5" w:rsidRDefault="00D9154A">
      <w:pPr>
        <w:pStyle w:val="Normale1"/>
      </w:pPr>
      <w:r>
        <w:rPr>
          <w:rFonts w:ascii="Times New Roman" w:hAnsi="Times New Roman"/>
          <w:b/>
          <w:sz w:val="28"/>
          <w:szCs w:val="28"/>
        </w:rPr>
        <w:t>Dichiara, in particolare, di essere consapevole dei seguenti obblighi:</w:t>
      </w:r>
    </w:p>
    <w:p w:rsidR="009E4BC5" w:rsidRDefault="00D9154A" w:rsidP="00F03F73">
      <w:pPr>
        <w:pStyle w:val="Normale1"/>
        <w:numPr>
          <w:ilvl w:val="0"/>
          <w:numId w:val="1"/>
        </w:numPr>
        <w:tabs>
          <w:tab w:val="left" w:pos="720"/>
        </w:tabs>
        <w:spacing w:after="0" w:line="240" w:lineRule="auto"/>
        <w:jc w:val="both"/>
      </w:pPr>
      <w:r>
        <w:rPr>
          <w:rFonts w:ascii="Times New Roman" w:hAnsi="Times New Roman"/>
          <w:sz w:val="24"/>
          <w:szCs w:val="24"/>
        </w:rPr>
        <w:t>tipologia degli interventi a carattere d’urgenza, turnazione settimanale e remunerazione (art. 2 della Convenzione);</w:t>
      </w:r>
    </w:p>
    <w:p w:rsidR="009E4BC5" w:rsidRDefault="00D9154A" w:rsidP="00F03F73">
      <w:pPr>
        <w:pStyle w:val="Normale1"/>
        <w:numPr>
          <w:ilvl w:val="0"/>
          <w:numId w:val="1"/>
        </w:numPr>
        <w:tabs>
          <w:tab w:val="left" w:pos="720"/>
        </w:tabs>
        <w:spacing w:after="0" w:line="240" w:lineRule="auto"/>
        <w:jc w:val="both"/>
      </w:pPr>
      <w:r>
        <w:rPr>
          <w:rFonts w:ascii="Times New Roman" w:hAnsi="Times New Roman"/>
          <w:sz w:val="24"/>
          <w:szCs w:val="24"/>
        </w:rPr>
        <w:t>Comportamento generale, correttezza professionale, diligenza, rispetto legge e normativa fiscale (art. 3);</w:t>
      </w:r>
    </w:p>
    <w:p w:rsidR="009E4BC5" w:rsidRDefault="00D9154A" w:rsidP="00F03F73">
      <w:pPr>
        <w:pStyle w:val="Normale1"/>
        <w:numPr>
          <w:ilvl w:val="0"/>
          <w:numId w:val="1"/>
        </w:numPr>
        <w:tabs>
          <w:tab w:val="left" w:pos="720"/>
        </w:tabs>
        <w:spacing w:after="0" w:line="240" w:lineRule="auto"/>
        <w:jc w:val="both"/>
      </w:pPr>
      <w:r>
        <w:rPr>
          <w:rFonts w:ascii="Times New Roman" w:hAnsi="Times New Roman"/>
          <w:sz w:val="24"/>
          <w:szCs w:val="24"/>
        </w:rPr>
        <w:t>Modalità di esecuzione degli interventi, comunicazione preventivo al cliente (art. 4);</w:t>
      </w:r>
    </w:p>
    <w:p w:rsidR="009E4BC5" w:rsidRDefault="00D9154A" w:rsidP="00F03F73">
      <w:pPr>
        <w:pStyle w:val="Normale1"/>
        <w:numPr>
          <w:ilvl w:val="0"/>
          <w:numId w:val="1"/>
        </w:numPr>
        <w:tabs>
          <w:tab w:val="left" w:pos="720"/>
        </w:tabs>
        <w:spacing w:after="0" w:line="240" w:lineRule="auto"/>
        <w:jc w:val="both"/>
      </w:pPr>
      <w:r>
        <w:rPr>
          <w:rFonts w:ascii="Times New Roman" w:hAnsi="Times New Roman"/>
          <w:sz w:val="24"/>
          <w:szCs w:val="24"/>
        </w:rPr>
        <w:t>Materiali di fornitura, qualità e certificazione (art. 5);</w:t>
      </w:r>
    </w:p>
    <w:p w:rsidR="009E4BC5" w:rsidRDefault="00D9154A" w:rsidP="00F03F73">
      <w:pPr>
        <w:pStyle w:val="Normale1"/>
        <w:numPr>
          <w:ilvl w:val="0"/>
          <w:numId w:val="1"/>
        </w:numPr>
        <w:tabs>
          <w:tab w:val="left" w:pos="720"/>
        </w:tabs>
        <w:spacing w:after="0" w:line="240" w:lineRule="auto"/>
        <w:jc w:val="both"/>
      </w:pPr>
      <w:r>
        <w:rPr>
          <w:rFonts w:ascii="Times New Roman" w:hAnsi="Times New Roman"/>
          <w:sz w:val="24"/>
          <w:szCs w:val="24"/>
        </w:rPr>
        <w:t>Modalità di definizione dei costi di intervento, richiamo al Prezziario opere edili e maggiorazione (art. 6);</w:t>
      </w:r>
    </w:p>
    <w:p w:rsidR="009E4BC5" w:rsidRDefault="00D9154A" w:rsidP="00F03F73">
      <w:pPr>
        <w:pStyle w:val="Normale1"/>
        <w:numPr>
          <w:ilvl w:val="0"/>
          <w:numId w:val="1"/>
        </w:numPr>
        <w:tabs>
          <w:tab w:val="left" w:pos="720"/>
        </w:tabs>
        <w:spacing w:after="0" w:line="240" w:lineRule="auto"/>
        <w:jc w:val="both"/>
      </w:pPr>
      <w:r>
        <w:rPr>
          <w:rFonts w:ascii="Times New Roman" w:hAnsi="Times New Roman"/>
          <w:sz w:val="24"/>
          <w:szCs w:val="24"/>
        </w:rPr>
        <w:t>Garanzia (art. 7)</w:t>
      </w:r>
      <w:r w:rsidR="00F03F73">
        <w:rPr>
          <w:rFonts w:ascii="Times New Roman" w:hAnsi="Times New Roman"/>
          <w:sz w:val="24"/>
          <w:szCs w:val="24"/>
        </w:rPr>
        <w:t>;</w:t>
      </w:r>
    </w:p>
    <w:p w:rsidR="00F03F73" w:rsidRDefault="00D9154A" w:rsidP="00F03F73">
      <w:pPr>
        <w:pStyle w:val="Normale1"/>
        <w:numPr>
          <w:ilvl w:val="0"/>
          <w:numId w:val="1"/>
        </w:numPr>
        <w:tabs>
          <w:tab w:val="left" w:pos="720"/>
        </w:tabs>
        <w:spacing w:after="0" w:line="240" w:lineRule="auto"/>
        <w:jc w:val="both"/>
      </w:pPr>
      <w:r>
        <w:rPr>
          <w:rFonts w:ascii="Times New Roman" w:hAnsi="Times New Roman"/>
          <w:sz w:val="24"/>
          <w:szCs w:val="24"/>
        </w:rPr>
        <w:t>Conciliazione delle controversie (art. 8);</w:t>
      </w:r>
    </w:p>
    <w:p w:rsidR="00F03F73" w:rsidRDefault="00F03F73" w:rsidP="00F03F73">
      <w:pPr>
        <w:pStyle w:val="Normale1"/>
        <w:ind w:left="360"/>
        <w:jc w:val="both"/>
        <w:rPr>
          <w:rFonts w:ascii="Times New Roman" w:hAnsi="Times New Roman"/>
          <w:sz w:val="24"/>
          <w:szCs w:val="24"/>
        </w:rPr>
      </w:pPr>
    </w:p>
    <w:p w:rsidR="009E4BC5" w:rsidRDefault="00D9154A" w:rsidP="00F03F73">
      <w:pPr>
        <w:pStyle w:val="Normale1"/>
        <w:ind w:left="360"/>
        <w:jc w:val="both"/>
      </w:pPr>
      <w:r>
        <w:rPr>
          <w:rFonts w:ascii="Times New Roman" w:hAnsi="Times New Roman"/>
          <w:sz w:val="24"/>
          <w:szCs w:val="24"/>
        </w:rPr>
        <w:t>e di accettare espressamente e di attenersi alle tariffe allegate a detta Convenzione</w:t>
      </w:r>
    </w:p>
    <w:p w:rsidR="009E4BC5" w:rsidRDefault="009E4BC5">
      <w:pPr>
        <w:pStyle w:val="Normale1"/>
        <w:jc w:val="center"/>
        <w:rPr>
          <w:rFonts w:ascii="Times New Roman" w:hAnsi="Times New Roman"/>
          <w:b/>
          <w:sz w:val="40"/>
          <w:szCs w:val="40"/>
        </w:rPr>
      </w:pPr>
    </w:p>
    <w:p w:rsidR="009E4BC5" w:rsidRDefault="00D9154A">
      <w:pPr>
        <w:pStyle w:val="Normale1"/>
        <w:jc w:val="center"/>
      </w:pPr>
      <w:r>
        <w:rPr>
          <w:rFonts w:ascii="Times New Roman" w:hAnsi="Times New Roman"/>
          <w:b/>
          <w:sz w:val="28"/>
          <w:szCs w:val="28"/>
        </w:rPr>
        <w:t xml:space="preserve">a tal fine </w:t>
      </w:r>
    </w:p>
    <w:p w:rsidR="009E4BC5" w:rsidRDefault="00D9154A">
      <w:pPr>
        <w:pStyle w:val="Normale1"/>
      </w:pPr>
      <w:r>
        <w:rPr>
          <w:rFonts w:ascii="Times New Roman" w:hAnsi="Times New Roman"/>
          <w:b/>
          <w:sz w:val="28"/>
          <w:szCs w:val="28"/>
        </w:rPr>
        <w:t xml:space="preserve">consapevole delle sanzioni penali previste dall’art. 76 del </w:t>
      </w:r>
      <w:proofErr w:type="spellStart"/>
      <w:r>
        <w:rPr>
          <w:rFonts w:ascii="Times New Roman" w:hAnsi="Times New Roman"/>
          <w:b/>
          <w:sz w:val="28"/>
          <w:szCs w:val="28"/>
        </w:rPr>
        <w:t>D.p.r.</w:t>
      </w:r>
      <w:proofErr w:type="spellEnd"/>
      <w:r>
        <w:rPr>
          <w:rFonts w:ascii="Times New Roman" w:hAnsi="Times New Roman"/>
          <w:b/>
          <w:sz w:val="28"/>
          <w:szCs w:val="28"/>
        </w:rPr>
        <w:t xml:space="preserve"> 445/2000, nel caso di mendaci dichiarazioni, falsità negli atti, uso o esibizione di atti falsi,</w:t>
      </w:r>
    </w:p>
    <w:p w:rsidR="009E4BC5" w:rsidRDefault="00D9154A">
      <w:pPr>
        <w:pStyle w:val="Normale1"/>
        <w:jc w:val="center"/>
      </w:pPr>
      <w:r>
        <w:rPr>
          <w:rStyle w:val="Carpredefinitoparagrafo1"/>
          <w:rFonts w:ascii="Times New Roman" w:hAnsi="Times New Roman"/>
          <w:b/>
          <w:sz w:val="28"/>
          <w:szCs w:val="28"/>
        </w:rPr>
        <w:t>dichiara altresì:</w:t>
      </w:r>
    </w:p>
    <w:p w:rsidR="009E4BC5" w:rsidRDefault="009E4BC5">
      <w:pPr>
        <w:pStyle w:val="Normale1"/>
        <w:jc w:val="both"/>
        <w:rPr>
          <w:rFonts w:ascii="Times New Roman" w:hAnsi="Times New Roman"/>
          <w:sz w:val="23"/>
          <w:szCs w:val="23"/>
        </w:rPr>
      </w:pPr>
    </w:p>
    <w:p w:rsidR="009E4BC5" w:rsidRDefault="00D9154A">
      <w:pPr>
        <w:pStyle w:val="Normale1"/>
        <w:numPr>
          <w:ilvl w:val="0"/>
          <w:numId w:val="2"/>
        </w:numPr>
        <w:tabs>
          <w:tab w:val="left" w:pos="644"/>
        </w:tabs>
        <w:spacing w:after="0" w:line="240" w:lineRule="auto"/>
        <w:jc w:val="both"/>
      </w:pPr>
      <w:r>
        <w:rPr>
          <w:rFonts w:ascii="Times New Roman" w:hAnsi="Times New Roman"/>
          <w:sz w:val="23"/>
          <w:szCs w:val="23"/>
        </w:rPr>
        <w:t xml:space="preserve">che l’impresa è abilitata all’esercizio dell’attività sopra indicata, </w:t>
      </w:r>
    </w:p>
    <w:p w:rsidR="00F03F73" w:rsidRDefault="00D9154A" w:rsidP="00F03F73">
      <w:pPr>
        <w:pStyle w:val="Normale1"/>
        <w:numPr>
          <w:ilvl w:val="0"/>
          <w:numId w:val="2"/>
        </w:numPr>
        <w:tabs>
          <w:tab w:val="left" w:pos="644"/>
        </w:tabs>
        <w:spacing w:after="0" w:line="240" w:lineRule="auto"/>
        <w:jc w:val="both"/>
      </w:pPr>
      <w:r>
        <w:rPr>
          <w:rFonts w:ascii="Times New Roman" w:hAnsi="Times New Roman"/>
          <w:sz w:val="23"/>
          <w:szCs w:val="23"/>
        </w:rPr>
        <w:t>che l’impresa non è sottoposta a procedure fallimentari;</w:t>
      </w:r>
    </w:p>
    <w:p w:rsidR="00F03F73" w:rsidRPr="00F03F73" w:rsidRDefault="00D9154A" w:rsidP="00F03F73">
      <w:pPr>
        <w:pStyle w:val="Normale1"/>
        <w:numPr>
          <w:ilvl w:val="0"/>
          <w:numId w:val="2"/>
        </w:numPr>
        <w:tabs>
          <w:tab w:val="left" w:pos="644"/>
        </w:tabs>
        <w:spacing w:after="0" w:line="240" w:lineRule="auto"/>
        <w:jc w:val="both"/>
      </w:pPr>
      <w:r w:rsidRPr="00F03F73">
        <w:rPr>
          <w:rFonts w:ascii="Times New Roman" w:hAnsi="Times New Roman"/>
          <w:sz w:val="23"/>
          <w:szCs w:val="23"/>
        </w:rPr>
        <w:t>che l’impresa è in regola con il pagamento del diritto annuale</w:t>
      </w:r>
      <w:r w:rsidR="00F03F73">
        <w:rPr>
          <w:rFonts w:ascii="Times New Roman" w:hAnsi="Times New Roman"/>
          <w:sz w:val="23"/>
          <w:szCs w:val="23"/>
        </w:rPr>
        <w:t>.</w:t>
      </w:r>
    </w:p>
    <w:p w:rsidR="00F03F73" w:rsidRDefault="00F03F73" w:rsidP="00F03F73">
      <w:pPr>
        <w:pStyle w:val="Normale1"/>
        <w:tabs>
          <w:tab w:val="left" w:pos="644"/>
        </w:tabs>
        <w:spacing w:after="0" w:line="240" w:lineRule="auto"/>
        <w:ind w:left="644"/>
        <w:jc w:val="both"/>
      </w:pPr>
    </w:p>
    <w:p w:rsidR="009E4BC5" w:rsidRDefault="00D9154A" w:rsidP="00F03F73">
      <w:pPr>
        <w:pStyle w:val="Normale1"/>
        <w:tabs>
          <w:tab w:val="left" w:pos="644"/>
        </w:tabs>
        <w:spacing w:after="0" w:line="240" w:lineRule="auto"/>
        <w:jc w:val="both"/>
      </w:pPr>
      <w:r w:rsidRPr="00F03F73">
        <w:rPr>
          <w:rFonts w:ascii="Times New Roman" w:hAnsi="Times New Roman"/>
          <w:sz w:val="23"/>
          <w:szCs w:val="23"/>
        </w:rPr>
        <w:t>All’operatore verrà rilasciato un tesserino di riconoscimento con fotografia che dovrà essere esibito al cliente.</w:t>
      </w:r>
    </w:p>
    <w:p w:rsidR="009E4BC5" w:rsidRDefault="009E4BC5">
      <w:pPr>
        <w:pStyle w:val="Normale1"/>
        <w:tabs>
          <w:tab w:val="left" w:leader="underscore" w:pos="3420"/>
          <w:tab w:val="left" w:leader="underscore" w:pos="7020"/>
          <w:tab w:val="right" w:leader="underscore" w:pos="9720"/>
        </w:tabs>
        <w:jc w:val="both"/>
        <w:rPr>
          <w:rFonts w:ascii="Times New Roman" w:hAnsi="Times New Roman"/>
          <w:sz w:val="23"/>
          <w:szCs w:val="23"/>
        </w:rPr>
      </w:pPr>
    </w:p>
    <w:p w:rsidR="009E4BC5" w:rsidRDefault="00D9154A">
      <w:pPr>
        <w:pStyle w:val="Normale1"/>
        <w:tabs>
          <w:tab w:val="left" w:leader="underscore" w:pos="3420"/>
          <w:tab w:val="left" w:leader="underscore" w:pos="7020"/>
          <w:tab w:val="right" w:leader="underscore" w:pos="9720"/>
        </w:tabs>
        <w:jc w:val="both"/>
      </w:pPr>
      <w:r>
        <w:rPr>
          <w:rFonts w:ascii="Times New Roman" w:hAnsi="Times New Roman"/>
          <w:sz w:val="23"/>
          <w:szCs w:val="23"/>
        </w:rPr>
        <w:t>L’impresa prende atto delle modalità di chiamata che fanno riferimento ad interventi di solo carattere d’urgenza ed espressamente consente che il numero telefonico dell’impresa indicato nel presente modulo sia comunicato direttamente al cliente che contatta il numero 055.23.92.170</w:t>
      </w:r>
    </w:p>
    <w:p w:rsidR="009E4BC5" w:rsidRDefault="009E4BC5">
      <w:pPr>
        <w:pStyle w:val="Normale1"/>
        <w:tabs>
          <w:tab w:val="left" w:leader="underscore" w:pos="3420"/>
          <w:tab w:val="left" w:leader="underscore" w:pos="7020"/>
          <w:tab w:val="right" w:leader="underscore" w:pos="9720"/>
        </w:tabs>
        <w:jc w:val="both"/>
        <w:rPr>
          <w:rFonts w:ascii="Times New Roman" w:hAnsi="Times New Roman"/>
          <w:sz w:val="23"/>
          <w:szCs w:val="23"/>
        </w:rPr>
      </w:pPr>
    </w:p>
    <w:p w:rsidR="009E4BC5" w:rsidRDefault="00D9154A">
      <w:pPr>
        <w:pStyle w:val="Normale1"/>
        <w:tabs>
          <w:tab w:val="left" w:leader="underscore" w:pos="3420"/>
          <w:tab w:val="left" w:leader="underscore" w:pos="7020"/>
          <w:tab w:val="right" w:leader="underscore" w:pos="9720"/>
        </w:tabs>
        <w:jc w:val="both"/>
      </w:pPr>
      <w:r>
        <w:rPr>
          <w:rFonts w:ascii="Times New Roman" w:hAnsi="Times New Roman"/>
          <w:sz w:val="23"/>
          <w:szCs w:val="23"/>
        </w:rPr>
        <w:t xml:space="preserve">L’impresa prende atto che presso la Camera di Commercio di Firenze opera una Commissione di Vigilanza che verifica il corretto comportamento dei soggetti aderenti al presente sistema di regolazione. </w:t>
      </w:r>
    </w:p>
    <w:p w:rsidR="009E4BC5" w:rsidRDefault="009E4BC5">
      <w:pPr>
        <w:pStyle w:val="Normale1"/>
        <w:tabs>
          <w:tab w:val="left" w:leader="underscore" w:pos="3420"/>
          <w:tab w:val="left" w:leader="underscore" w:pos="7020"/>
          <w:tab w:val="right" w:leader="underscore" w:pos="9720"/>
        </w:tabs>
        <w:jc w:val="both"/>
        <w:rPr>
          <w:rFonts w:ascii="Times New Roman" w:hAnsi="Times New Roman"/>
          <w:sz w:val="23"/>
          <w:szCs w:val="23"/>
        </w:rPr>
      </w:pPr>
    </w:p>
    <w:p w:rsidR="009E4BC5" w:rsidRDefault="009E4BC5">
      <w:pPr>
        <w:pStyle w:val="Normale1"/>
        <w:tabs>
          <w:tab w:val="left" w:leader="underscore" w:pos="3420"/>
          <w:tab w:val="left" w:leader="underscore" w:pos="7020"/>
          <w:tab w:val="right" w:leader="underscore" w:pos="9720"/>
        </w:tabs>
        <w:jc w:val="both"/>
        <w:rPr>
          <w:rFonts w:ascii="Times New Roman" w:hAnsi="Times New Roman"/>
          <w:sz w:val="23"/>
          <w:szCs w:val="23"/>
        </w:rPr>
      </w:pPr>
    </w:p>
    <w:tbl>
      <w:tblPr>
        <w:tblW w:w="0" w:type="auto"/>
        <w:tblInd w:w="108" w:type="dxa"/>
        <w:tblLayout w:type="fixed"/>
        <w:tblLook w:val="0000" w:firstRow="0" w:lastRow="0" w:firstColumn="0" w:lastColumn="0" w:noHBand="0" w:noVBand="0"/>
      </w:tblPr>
      <w:tblGrid>
        <w:gridCol w:w="9381"/>
      </w:tblGrid>
      <w:tr w:rsidR="009E4BC5">
        <w:trPr>
          <w:trHeight w:val="1727"/>
        </w:trPr>
        <w:tc>
          <w:tcPr>
            <w:tcW w:w="9381" w:type="dxa"/>
            <w:tcBorders>
              <w:top w:val="single" w:sz="20" w:space="0" w:color="000000"/>
              <w:left w:val="single" w:sz="20" w:space="0" w:color="000000"/>
              <w:bottom w:val="single" w:sz="20" w:space="0" w:color="000000"/>
              <w:right w:val="single" w:sz="20" w:space="0" w:color="000000"/>
            </w:tcBorders>
            <w:shd w:val="clear" w:color="auto" w:fill="FFFFFF"/>
          </w:tcPr>
          <w:p w:rsidR="009E4BC5" w:rsidRDefault="00D9154A">
            <w:pPr>
              <w:pStyle w:val="Normale1"/>
              <w:jc w:val="center"/>
            </w:pPr>
            <w:r>
              <w:rPr>
                <w:rFonts w:ascii="Times New Roman" w:hAnsi="Times New Roman"/>
                <w:b/>
                <w:sz w:val="24"/>
                <w:szCs w:val="24"/>
              </w:rPr>
              <w:t>Camera di Commercio, Industria, Artigianato ed Agricoltura di Firenze</w:t>
            </w:r>
          </w:p>
          <w:p w:rsidR="0060503A" w:rsidRPr="0060503A" w:rsidRDefault="0060503A" w:rsidP="0060503A">
            <w:pPr>
              <w:keepNext/>
              <w:pBdr>
                <w:top w:val="none" w:sz="0" w:space="0" w:color="auto"/>
                <w:left w:val="none" w:sz="0" w:space="0" w:color="auto"/>
                <w:bottom w:val="none" w:sz="0" w:space="0" w:color="auto"/>
                <w:right w:val="none" w:sz="0" w:space="0" w:color="auto"/>
              </w:pBdr>
              <w:spacing w:line="240" w:lineRule="atLeast"/>
              <w:jc w:val="center"/>
              <w:outlineLvl w:val="1"/>
              <w:rPr>
                <w:rFonts w:ascii="Times New Roman" w:eastAsia="Times New Roman" w:hAnsi="Times New Roman"/>
                <w:b/>
                <w:bCs/>
                <w:smallCaps/>
                <w:sz w:val="28"/>
                <w:szCs w:val="28"/>
                <w:u w:val="single"/>
              </w:rPr>
            </w:pPr>
            <w:r w:rsidRPr="0060503A">
              <w:rPr>
                <w:rFonts w:ascii="Times New Roman" w:eastAsia="Times New Roman" w:hAnsi="Times New Roman"/>
                <w:b/>
                <w:bCs/>
                <w:smallCaps/>
                <w:sz w:val="28"/>
                <w:szCs w:val="28"/>
                <w:u w:val="single"/>
              </w:rPr>
              <w:t>INFORMATIVA SUL TRATTAMENTO DEI DATI PERSONALI</w:t>
            </w:r>
          </w:p>
          <w:p w:rsidR="0060503A" w:rsidRPr="0060503A" w:rsidRDefault="0060503A" w:rsidP="0060503A">
            <w:pPr>
              <w:pBdr>
                <w:top w:val="none" w:sz="0" w:space="0" w:color="auto"/>
                <w:left w:val="none" w:sz="0" w:space="0" w:color="auto"/>
                <w:bottom w:val="none" w:sz="0" w:space="0" w:color="auto"/>
                <w:right w:val="none" w:sz="0" w:space="0" w:color="auto"/>
              </w:pBdr>
              <w:spacing w:line="240" w:lineRule="atLeast"/>
              <w:jc w:val="center"/>
              <w:rPr>
                <w:rFonts w:ascii="Times New Roman" w:eastAsia="Times New Roman" w:hAnsi="Times New Roman"/>
                <w:b/>
                <w:smallCaps/>
                <w:sz w:val="28"/>
                <w:szCs w:val="28"/>
                <w:u w:val="single"/>
              </w:rPr>
            </w:pPr>
            <w:r w:rsidRPr="0060503A">
              <w:rPr>
                <w:rFonts w:ascii="Times New Roman" w:eastAsia="Times New Roman" w:hAnsi="Times New Roman"/>
                <w:b/>
                <w:smallCaps/>
                <w:sz w:val="28"/>
                <w:szCs w:val="28"/>
                <w:u w:val="single"/>
              </w:rPr>
              <w:t>Art. 13 Regolamento UE 2016/679 (</w:t>
            </w:r>
            <w:r>
              <w:rPr>
                <w:rFonts w:ascii="Times New Roman" w:eastAsia="Times New Roman" w:hAnsi="Times New Roman"/>
                <w:b/>
                <w:smallCaps/>
                <w:sz w:val="28"/>
                <w:szCs w:val="28"/>
                <w:u w:val="single"/>
              </w:rPr>
              <w:t>GDPR</w:t>
            </w:r>
            <w:r w:rsidRPr="0060503A">
              <w:rPr>
                <w:rFonts w:ascii="Times New Roman" w:eastAsia="Times New Roman" w:hAnsi="Times New Roman"/>
                <w:b/>
                <w:smallCaps/>
                <w:sz w:val="28"/>
                <w:szCs w:val="28"/>
                <w:u w:val="single"/>
              </w:rPr>
              <w:t>)</w:t>
            </w:r>
          </w:p>
          <w:p w:rsidR="0060503A" w:rsidRPr="0060503A" w:rsidRDefault="0060503A" w:rsidP="0060503A">
            <w:pPr>
              <w:pBdr>
                <w:top w:val="none" w:sz="0" w:space="0" w:color="auto"/>
                <w:left w:val="none" w:sz="0" w:space="0" w:color="auto"/>
                <w:bottom w:val="none" w:sz="0" w:space="0" w:color="auto"/>
                <w:right w:val="none" w:sz="0" w:space="0" w:color="auto"/>
              </w:pBdr>
              <w:spacing w:line="276" w:lineRule="auto"/>
              <w:jc w:val="both"/>
              <w:rPr>
                <w:rFonts w:ascii="Times New Roman" w:eastAsia="Times New Roman" w:hAnsi="Times New Roman"/>
                <w:sz w:val="24"/>
                <w:szCs w:val="24"/>
                <w:lang w:eastAsia="en-US"/>
              </w:rPr>
            </w:pPr>
          </w:p>
          <w:p w:rsidR="0060503A" w:rsidRPr="0060503A" w:rsidRDefault="0060503A" w:rsidP="0060503A">
            <w:pPr>
              <w:pBdr>
                <w:top w:val="none" w:sz="0" w:space="0" w:color="auto"/>
                <w:left w:val="none" w:sz="0" w:space="0" w:color="auto"/>
                <w:bottom w:val="none" w:sz="0" w:space="0" w:color="auto"/>
                <w:right w:val="none" w:sz="0" w:space="0" w:color="auto"/>
              </w:pBdr>
              <w:spacing w:line="276" w:lineRule="auto"/>
              <w:jc w:val="both"/>
              <w:rPr>
                <w:rFonts w:ascii="Times New Roman" w:eastAsia="Times New Roman" w:hAnsi="Times New Roman"/>
                <w:sz w:val="24"/>
                <w:szCs w:val="24"/>
                <w:lang w:eastAsia="en-US"/>
              </w:rPr>
            </w:pPr>
            <w:r w:rsidRPr="0060503A">
              <w:rPr>
                <w:rFonts w:ascii="Times New Roman" w:eastAsia="Times New Roman" w:hAnsi="Times New Roman"/>
                <w:sz w:val="24"/>
                <w:szCs w:val="24"/>
                <w:lang w:eastAsia="en-US"/>
              </w:rPr>
              <w:t xml:space="preserve">Ai sensi dell’art. 13 del Regolamento UE 2016/679 (di seguito </w:t>
            </w:r>
            <w:r>
              <w:rPr>
                <w:rFonts w:ascii="Times New Roman" w:eastAsia="Times New Roman" w:hAnsi="Times New Roman"/>
                <w:sz w:val="24"/>
                <w:szCs w:val="24"/>
                <w:lang w:eastAsia="en-US"/>
              </w:rPr>
              <w:t>GDPR</w:t>
            </w:r>
            <w:r w:rsidRPr="0060503A">
              <w:rPr>
                <w:rFonts w:ascii="Times New Roman" w:eastAsia="Times New Roman" w:hAnsi="Times New Roman"/>
                <w:sz w:val="24"/>
                <w:szCs w:val="24"/>
                <w:lang w:eastAsia="en-US"/>
              </w:rPr>
              <w:t>), in merito al trattamento dei dati personali a Lei relativi, Si informa di quanto segue:</w:t>
            </w:r>
          </w:p>
          <w:p w:rsidR="0060503A" w:rsidRPr="0060503A" w:rsidRDefault="0060503A" w:rsidP="0060503A">
            <w:pPr>
              <w:pBdr>
                <w:top w:val="none" w:sz="0" w:space="0" w:color="auto"/>
                <w:left w:val="none" w:sz="0" w:space="0" w:color="auto"/>
                <w:bottom w:val="none" w:sz="0" w:space="0" w:color="auto"/>
                <w:right w:val="none" w:sz="0" w:space="0" w:color="auto"/>
              </w:pBdr>
              <w:spacing w:line="276" w:lineRule="auto"/>
              <w:jc w:val="both"/>
              <w:rPr>
                <w:rFonts w:ascii="Times New Roman" w:eastAsia="Times New Roman" w:hAnsi="Times New Roman"/>
                <w:sz w:val="24"/>
                <w:szCs w:val="24"/>
                <w:lang w:eastAsia="en-US"/>
              </w:rPr>
            </w:pPr>
          </w:p>
          <w:p w:rsidR="0060503A" w:rsidRPr="0060503A" w:rsidRDefault="0060503A" w:rsidP="0060503A">
            <w:pPr>
              <w:numPr>
                <w:ilvl w:val="0"/>
                <w:numId w:val="8"/>
              </w:numPr>
              <w:pBdr>
                <w:top w:val="none" w:sz="0" w:space="0" w:color="auto"/>
                <w:left w:val="none" w:sz="0" w:space="0" w:color="auto"/>
                <w:bottom w:val="none" w:sz="0" w:space="0" w:color="auto"/>
                <w:right w:val="none" w:sz="0" w:space="0" w:color="auto"/>
              </w:pBdr>
              <w:tabs>
                <w:tab w:val="left" w:pos="284"/>
                <w:tab w:val="left" w:pos="567"/>
                <w:tab w:val="left" w:pos="851"/>
                <w:tab w:val="left" w:pos="1134"/>
                <w:tab w:val="left" w:pos="3686"/>
                <w:tab w:val="left" w:pos="6237"/>
                <w:tab w:val="left" w:pos="6521"/>
                <w:tab w:val="left" w:pos="6804"/>
                <w:tab w:val="left" w:pos="7371"/>
                <w:tab w:val="decimal" w:pos="9072"/>
              </w:tabs>
              <w:spacing w:line="276" w:lineRule="auto"/>
              <w:jc w:val="both"/>
              <w:rPr>
                <w:rFonts w:ascii="Times New Roman" w:eastAsia="Times New Roman" w:hAnsi="Times New Roman"/>
                <w:b/>
                <w:sz w:val="24"/>
                <w:szCs w:val="24"/>
                <w:lang w:eastAsia="en-US"/>
              </w:rPr>
            </w:pPr>
            <w:r w:rsidRPr="0060503A">
              <w:rPr>
                <w:rFonts w:ascii="Times New Roman" w:eastAsia="Times New Roman" w:hAnsi="Times New Roman"/>
                <w:b/>
                <w:sz w:val="24"/>
                <w:szCs w:val="24"/>
                <w:lang w:eastAsia="en-US"/>
              </w:rPr>
              <w:t>Titolare del trattamento</w:t>
            </w:r>
          </w:p>
          <w:p w:rsidR="0060503A" w:rsidRPr="0060503A" w:rsidRDefault="0060503A" w:rsidP="0060503A">
            <w:pPr>
              <w:pBdr>
                <w:top w:val="none" w:sz="0" w:space="0" w:color="auto"/>
                <w:left w:val="none" w:sz="0" w:space="0" w:color="auto"/>
                <w:bottom w:val="none" w:sz="0" w:space="0" w:color="auto"/>
                <w:right w:val="none" w:sz="0" w:space="0" w:color="auto"/>
              </w:pBdr>
              <w:spacing w:line="276" w:lineRule="auto"/>
              <w:jc w:val="both"/>
              <w:rPr>
                <w:rFonts w:ascii="Times New Roman" w:eastAsia="Times New Roman" w:hAnsi="Times New Roman"/>
                <w:iCs/>
                <w:sz w:val="24"/>
                <w:szCs w:val="24"/>
                <w:lang w:eastAsia="en-US"/>
              </w:rPr>
            </w:pPr>
            <w:r w:rsidRPr="0060503A">
              <w:rPr>
                <w:rFonts w:ascii="Times New Roman" w:eastAsia="Times New Roman" w:hAnsi="Times New Roman"/>
                <w:sz w:val="24"/>
                <w:szCs w:val="24"/>
                <w:lang w:eastAsia="en-US"/>
              </w:rPr>
              <w:t>Titolare</w:t>
            </w:r>
            <w:r w:rsidRPr="0060503A">
              <w:rPr>
                <w:rFonts w:ascii="Times New Roman" w:eastAsia="Times New Roman" w:hAnsi="Times New Roman"/>
                <w:iCs/>
                <w:sz w:val="24"/>
                <w:szCs w:val="24"/>
                <w:lang w:eastAsia="en-US"/>
              </w:rPr>
              <w:t xml:space="preserve"> del trattamento dei dati, ai sensi dell’art. 4 n. 7 </w:t>
            </w:r>
            <w:r>
              <w:rPr>
                <w:rFonts w:ascii="Times New Roman" w:eastAsia="Times New Roman" w:hAnsi="Times New Roman"/>
                <w:sz w:val="24"/>
                <w:szCs w:val="24"/>
                <w:lang w:eastAsia="en-US"/>
              </w:rPr>
              <w:t>GDPR</w:t>
            </w:r>
            <w:r w:rsidRPr="0060503A">
              <w:rPr>
                <w:rFonts w:ascii="Times New Roman" w:eastAsia="Times New Roman" w:hAnsi="Times New Roman"/>
                <w:iCs/>
                <w:sz w:val="24"/>
                <w:szCs w:val="24"/>
                <w:lang w:eastAsia="en-US"/>
              </w:rPr>
              <w:t>, è la Camera di Commercio di Firenze in persona del suo legale rappresentante pro-tempore, con domicilio eletto in Firenze, Piazza de’ Giudici 3.</w:t>
            </w:r>
          </w:p>
          <w:p w:rsidR="0060503A" w:rsidRPr="0060503A" w:rsidRDefault="0060503A" w:rsidP="0060503A">
            <w:pPr>
              <w:pBdr>
                <w:top w:val="none" w:sz="0" w:space="0" w:color="auto"/>
                <w:left w:val="none" w:sz="0" w:space="0" w:color="auto"/>
                <w:bottom w:val="none" w:sz="0" w:space="0" w:color="auto"/>
                <w:right w:val="none" w:sz="0" w:space="0" w:color="auto"/>
              </w:pBdr>
              <w:spacing w:line="276" w:lineRule="auto"/>
              <w:jc w:val="both"/>
              <w:rPr>
                <w:rFonts w:ascii="Times New Roman" w:eastAsia="Times New Roman" w:hAnsi="Times New Roman"/>
                <w:iCs/>
                <w:sz w:val="24"/>
                <w:szCs w:val="24"/>
                <w:lang w:eastAsia="en-US"/>
              </w:rPr>
            </w:pPr>
            <w:r w:rsidRPr="0060503A">
              <w:rPr>
                <w:rFonts w:ascii="Times New Roman" w:eastAsia="Times New Roman" w:hAnsi="Times New Roman"/>
                <w:iCs/>
                <w:sz w:val="24"/>
                <w:szCs w:val="24"/>
                <w:lang w:eastAsia="en-US"/>
              </w:rPr>
              <w:t xml:space="preserve">Il Titolare può essere contattato mediante email all'indirizzo PEC </w:t>
            </w:r>
            <w:hyperlink r:id="rId10" w:history="1">
              <w:r w:rsidRPr="0060503A">
                <w:rPr>
                  <w:rFonts w:ascii="Times New Roman" w:eastAsia="Times New Roman" w:hAnsi="Times New Roman"/>
                  <w:iCs/>
                  <w:color w:val="0000FF"/>
                  <w:sz w:val="24"/>
                  <w:szCs w:val="24"/>
                  <w:u w:val="single"/>
                  <w:lang w:eastAsia="en-US"/>
                </w:rPr>
                <w:t>cciaa.firenze@fi.legalmail.camcom.it</w:t>
              </w:r>
            </w:hyperlink>
            <w:r w:rsidRPr="0060503A">
              <w:rPr>
                <w:rFonts w:ascii="Times New Roman" w:eastAsia="Times New Roman" w:hAnsi="Times New Roman"/>
                <w:iCs/>
                <w:sz w:val="24"/>
                <w:szCs w:val="24"/>
                <w:lang w:eastAsia="en-US"/>
              </w:rPr>
              <w:t xml:space="preserve"> o all’indirizzo di posta elettronica info@fi.camcom.it. </w:t>
            </w:r>
          </w:p>
          <w:p w:rsidR="0060503A" w:rsidRPr="0060503A" w:rsidRDefault="0060503A" w:rsidP="0060503A">
            <w:pPr>
              <w:pBdr>
                <w:top w:val="none" w:sz="0" w:space="0" w:color="auto"/>
                <w:left w:val="none" w:sz="0" w:space="0" w:color="auto"/>
                <w:bottom w:val="none" w:sz="0" w:space="0" w:color="auto"/>
                <w:right w:val="none" w:sz="0" w:space="0" w:color="auto"/>
              </w:pBdr>
              <w:spacing w:line="276" w:lineRule="auto"/>
              <w:jc w:val="both"/>
              <w:rPr>
                <w:rFonts w:ascii="Times New Roman" w:eastAsia="Times New Roman" w:hAnsi="Times New Roman"/>
                <w:iCs/>
                <w:sz w:val="24"/>
                <w:szCs w:val="24"/>
                <w:lang w:eastAsia="en-US"/>
              </w:rPr>
            </w:pPr>
          </w:p>
          <w:p w:rsidR="0060503A" w:rsidRPr="0060503A" w:rsidRDefault="0060503A" w:rsidP="0060503A">
            <w:pPr>
              <w:numPr>
                <w:ilvl w:val="0"/>
                <w:numId w:val="8"/>
              </w:numPr>
              <w:pBdr>
                <w:top w:val="none" w:sz="0" w:space="0" w:color="auto"/>
                <w:left w:val="none" w:sz="0" w:space="0" w:color="auto"/>
                <w:bottom w:val="none" w:sz="0" w:space="0" w:color="auto"/>
                <w:right w:val="none" w:sz="0" w:space="0" w:color="auto"/>
              </w:pBdr>
              <w:tabs>
                <w:tab w:val="left" w:pos="284"/>
                <w:tab w:val="left" w:pos="567"/>
                <w:tab w:val="left" w:pos="851"/>
                <w:tab w:val="left" w:pos="1134"/>
                <w:tab w:val="left" w:pos="3686"/>
                <w:tab w:val="left" w:pos="6237"/>
                <w:tab w:val="left" w:pos="6521"/>
                <w:tab w:val="left" w:pos="6804"/>
                <w:tab w:val="left" w:pos="7371"/>
                <w:tab w:val="decimal" w:pos="9072"/>
              </w:tabs>
              <w:spacing w:line="276" w:lineRule="auto"/>
              <w:jc w:val="both"/>
              <w:rPr>
                <w:rFonts w:ascii="Times New Roman" w:eastAsia="Times New Roman" w:hAnsi="Times New Roman"/>
                <w:b/>
                <w:sz w:val="24"/>
                <w:szCs w:val="24"/>
                <w:lang w:eastAsia="en-US"/>
              </w:rPr>
            </w:pPr>
            <w:r w:rsidRPr="0060503A">
              <w:rPr>
                <w:rFonts w:ascii="Times New Roman" w:eastAsia="Times New Roman" w:hAnsi="Times New Roman"/>
                <w:b/>
                <w:sz w:val="24"/>
                <w:szCs w:val="24"/>
                <w:lang w:eastAsia="en-US"/>
              </w:rPr>
              <w:t>Responsabile della protezione dei dati</w:t>
            </w:r>
          </w:p>
          <w:p w:rsidR="0060503A" w:rsidRPr="0060503A" w:rsidRDefault="0060503A" w:rsidP="0060503A">
            <w:pPr>
              <w:pBdr>
                <w:top w:val="none" w:sz="0" w:space="0" w:color="auto"/>
                <w:left w:val="none" w:sz="0" w:space="0" w:color="auto"/>
                <w:bottom w:val="none" w:sz="0" w:space="0" w:color="auto"/>
                <w:right w:val="none" w:sz="0" w:space="0" w:color="auto"/>
              </w:pBdr>
              <w:spacing w:line="276" w:lineRule="auto"/>
              <w:jc w:val="both"/>
              <w:rPr>
                <w:rFonts w:ascii="Times New Roman" w:eastAsia="Times New Roman" w:hAnsi="Times New Roman"/>
                <w:iCs/>
                <w:sz w:val="24"/>
                <w:szCs w:val="24"/>
                <w:lang w:eastAsia="en-US"/>
              </w:rPr>
            </w:pPr>
            <w:r w:rsidRPr="0060503A">
              <w:rPr>
                <w:rFonts w:ascii="Times New Roman" w:eastAsia="Times New Roman" w:hAnsi="Times New Roman"/>
                <w:iCs/>
                <w:sz w:val="24"/>
                <w:szCs w:val="24"/>
                <w:lang w:eastAsia="en-US"/>
              </w:rPr>
              <w:t xml:space="preserve">La Camera di Commercio di Firenze ha nominato un </w:t>
            </w:r>
            <w:r w:rsidRPr="0060503A">
              <w:rPr>
                <w:rFonts w:ascii="Times New Roman" w:eastAsia="Times New Roman" w:hAnsi="Times New Roman"/>
                <w:b/>
                <w:bCs/>
                <w:iCs/>
                <w:sz w:val="24"/>
                <w:szCs w:val="24"/>
                <w:lang w:eastAsia="en-US"/>
              </w:rPr>
              <w:t>responsabile della protezione dei dati personali</w:t>
            </w:r>
            <w:r w:rsidRPr="0060503A">
              <w:rPr>
                <w:rFonts w:ascii="Times New Roman" w:eastAsia="Times New Roman" w:hAnsi="Times New Roman"/>
                <w:iCs/>
                <w:sz w:val="24"/>
                <w:szCs w:val="24"/>
                <w:lang w:eastAsia="en-US"/>
              </w:rPr>
              <w:t xml:space="preserve"> (Data </w:t>
            </w:r>
            <w:proofErr w:type="spellStart"/>
            <w:r w:rsidRPr="0060503A">
              <w:rPr>
                <w:rFonts w:ascii="Times New Roman" w:eastAsia="Times New Roman" w:hAnsi="Times New Roman"/>
                <w:iCs/>
                <w:sz w:val="24"/>
                <w:szCs w:val="24"/>
                <w:lang w:eastAsia="en-US"/>
              </w:rPr>
              <w:t>Protection</w:t>
            </w:r>
            <w:proofErr w:type="spellEnd"/>
            <w:r w:rsidRPr="0060503A">
              <w:rPr>
                <w:rFonts w:ascii="Times New Roman" w:eastAsia="Times New Roman" w:hAnsi="Times New Roman"/>
                <w:iCs/>
                <w:sz w:val="24"/>
                <w:szCs w:val="24"/>
                <w:lang w:eastAsia="en-US"/>
              </w:rPr>
              <w:t xml:space="preserve"> </w:t>
            </w:r>
            <w:proofErr w:type="spellStart"/>
            <w:r w:rsidRPr="0060503A">
              <w:rPr>
                <w:rFonts w:ascii="Times New Roman" w:eastAsia="Times New Roman" w:hAnsi="Times New Roman"/>
                <w:iCs/>
                <w:sz w:val="24"/>
                <w:szCs w:val="24"/>
                <w:lang w:eastAsia="en-US"/>
              </w:rPr>
              <w:t>Officer</w:t>
            </w:r>
            <w:proofErr w:type="spellEnd"/>
            <w:r>
              <w:rPr>
                <w:rFonts w:ascii="Times New Roman" w:eastAsia="Times New Roman" w:hAnsi="Times New Roman"/>
                <w:iCs/>
                <w:sz w:val="24"/>
                <w:szCs w:val="24"/>
                <w:lang w:eastAsia="en-US"/>
              </w:rPr>
              <w:t xml:space="preserve"> - </w:t>
            </w:r>
            <w:r w:rsidRPr="0060503A">
              <w:rPr>
                <w:rFonts w:ascii="Times New Roman" w:eastAsia="Times New Roman" w:hAnsi="Times New Roman"/>
                <w:iCs/>
                <w:sz w:val="24"/>
                <w:szCs w:val="24"/>
                <w:lang w:eastAsia="en-US"/>
              </w:rPr>
              <w:t xml:space="preserve">DPO) che può essere contattato all’indirizzo mail: </w:t>
            </w:r>
            <w:hyperlink r:id="rId11" w:history="1">
              <w:r w:rsidRPr="0060503A">
                <w:rPr>
                  <w:rFonts w:ascii="Times New Roman" w:eastAsia="Times New Roman" w:hAnsi="Times New Roman"/>
                  <w:iCs/>
                  <w:color w:val="0000FF"/>
                  <w:sz w:val="24"/>
                  <w:szCs w:val="24"/>
                  <w:u w:val="single"/>
                  <w:lang w:eastAsia="en-US"/>
                </w:rPr>
                <w:t>privacy@fi.camcom.it</w:t>
              </w:r>
            </w:hyperlink>
            <w:r w:rsidRPr="0060503A">
              <w:rPr>
                <w:rFonts w:ascii="Times New Roman" w:eastAsia="Times New Roman" w:hAnsi="Times New Roman"/>
                <w:iCs/>
                <w:sz w:val="24"/>
                <w:szCs w:val="24"/>
                <w:lang w:eastAsia="en-US"/>
              </w:rPr>
              <w:t>.</w:t>
            </w:r>
          </w:p>
          <w:p w:rsidR="0060503A" w:rsidRPr="0060503A" w:rsidRDefault="0060503A" w:rsidP="0060503A">
            <w:pPr>
              <w:pBdr>
                <w:top w:val="none" w:sz="0" w:space="0" w:color="auto"/>
                <w:left w:val="none" w:sz="0" w:space="0" w:color="auto"/>
                <w:bottom w:val="none" w:sz="0" w:space="0" w:color="auto"/>
                <w:right w:val="none" w:sz="0" w:space="0" w:color="auto"/>
              </w:pBdr>
              <w:spacing w:line="276" w:lineRule="auto"/>
              <w:jc w:val="both"/>
              <w:rPr>
                <w:rFonts w:ascii="Times New Roman" w:eastAsia="Times New Roman" w:hAnsi="Times New Roman"/>
                <w:sz w:val="24"/>
                <w:szCs w:val="24"/>
                <w:lang w:eastAsia="en-US"/>
              </w:rPr>
            </w:pPr>
          </w:p>
          <w:p w:rsidR="0060503A" w:rsidRPr="0060503A" w:rsidRDefault="0060503A" w:rsidP="0060503A">
            <w:pPr>
              <w:numPr>
                <w:ilvl w:val="0"/>
                <w:numId w:val="8"/>
              </w:numPr>
              <w:pBdr>
                <w:top w:val="none" w:sz="0" w:space="0" w:color="auto"/>
                <w:left w:val="none" w:sz="0" w:space="0" w:color="auto"/>
                <w:bottom w:val="none" w:sz="0" w:space="0" w:color="auto"/>
                <w:right w:val="none" w:sz="0" w:space="0" w:color="auto"/>
              </w:pBdr>
              <w:tabs>
                <w:tab w:val="left" w:pos="284"/>
                <w:tab w:val="left" w:pos="567"/>
                <w:tab w:val="left" w:pos="851"/>
                <w:tab w:val="left" w:pos="1134"/>
                <w:tab w:val="left" w:pos="3686"/>
                <w:tab w:val="left" w:pos="6237"/>
                <w:tab w:val="left" w:pos="6521"/>
                <w:tab w:val="left" w:pos="6804"/>
                <w:tab w:val="left" w:pos="7371"/>
                <w:tab w:val="decimal" w:pos="9072"/>
              </w:tabs>
              <w:spacing w:line="276" w:lineRule="auto"/>
              <w:jc w:val="both"/>
              <w:rPr>
                <w:rFonts w:ascii="Times New Roman" w:eastAsia="Times New Roman" w:hAnsi="Times New Roman"/>
                <w:sz w:val="24"/>
                <w:szCs w:val="24"/>
                <w:lang w:eastAsia="en-US"/>
              </w:rPr>
            </w:pPr>
            <w:r w:rsidRPr="0060503A">
              <w:rPr>
                <w:rFonts w:ascii="Times New Roman" w:eastAsia="Times New Roman" w:hAnsi="Times New Roman"/>
                <w:b/>
                <w:sz w:val="24"/>
                <w:szCs w:val="24"/>
                <w:lang w:eastAsia="en-US"/>
              </w:rPr>
              <w:t>Finalità e base giuridica del trattamento dei dati</w:t>
            </w:r>
          </w:p>
          <w:p w:rsidR="0060503A" w:rsidRPr="0060503A" w:rsidRDefault="0060503A" w:rsidP="0060503A">
            <w:pPr>
              <w:pBdr>
                <w:top w:val="none" w:sz="0" w:space="0" w:color="auto"/>
                <w:left w:val="none" w:sz="0" w:space="0" w:color="auto"/>
                <w:bottom w:val="none" w:sz="0" w:space="0" w:color="auto"/>
                <w:right w:val="none" w:sz="0" w:space="0" w:color="auto"/>
              </w:pBdr>
              <w:spacing w:line="276" w:lineRule="auto"/>
              <w:jc w:val="both"/>
              <w:rPr>
                <w:rFonts w:ascii="Times New Roman" w:eastAsia="Times New Roman" w:hAnsi="Times New Roman"/>
                <w:sz w:val="24"/>
                <w:szCs w:val="24"/>
                <w:lang w:eastAsia="en-US"/>
              </w:rPr>
            </w:pPr>
            <w:r w:rsidRPr="0060503A">
              <w:rPr>
                <w:rFonts w:ascii="Times New Roman" w:eastAsia="Times New Roman" w:hAnsi="Times New Roman"/>
                <w:sz w:val="24"/>
                <w:szCs w:val="24"/>
                <w:lang w:eastAsia="en-US"/>
              </w:rPr>
              <w:t xml:space="preserve">Necessità del trattamento (art. 6 par. 1 </w:t>
            </w:r>
            <w:proofErr w:type="spellStart"/>
            <w:r w:rsidRPr="0060503A">
              <w:rPr>
                <w:rFonts w:ascii="Times New Roman" w:eastAsia="Times New Roman" w:hAnsi="Times New Roman"/>
                <w:sz w:val="24"/>
                <w:szCs w:val="24"/>
                <w:lang w:eastAsia="en-US"/>
              </w:rPr>
              <w:t>lett</w:t>
            </w:r>
            <w:proofErr w:type="spellEnd"/>
            <w:r w:rsidRPr="0060503A">
              <w:rPr>
                <w:rFonts w:ascii="Times New Roman" w:eastAsia="Times New Roman" w:hAnsi="Times New Roman"/>
                <w:sz w:val="24"/>
                <w:szCs w:val="24"/>
                <w:lang w:eastAsia="en-US"/>
              </w:rPr>
              <w:t>. e</w:t>
            </w:r>
            <w:r>
              <w:rPr>
                <w:rFonts w:ascii="Times New Roman" w:eastAsia="Times New Roman" w:hAnsi="Times New Roman"/>
                <w:sz w:val="24"/>
                <w:szCs w:val="24"/>
                <w:lang w:eastAsia="en-US"/>
              </w:rPr>
              <w:t>)</w:t>
            </w:r>
            <w:r w:rsidRPr="0060503A">
              <w:rPr>
                <w:rFonts w:ascii="Times New Roman" w:eastAsia="Times New Roman" w:hAnsi="Times New Roman"/>
                <w:sz w:val="24"/>
                <w:szCs w:val="24"/>
                <w:lang w:eastAsia="en-US"/>
              </w:rPr>
              <w:t xml:space="preserve"> R.G.P.D.) per l'esecuzione di un compito di interesse pubblico o connesso all'esercizio di pubblici poteri di cui è investito il titolare del trattamento, </w:t>
            </w:r>
            <w:r>
              <w:rPr>
                <w:rFonts w:ascii="Times New Roman" w:eastAsia="Times New Roman" w:hAnsi="Times New Roman"/>
                <w:sz w:val="24"/>
                <w:szCs w:val="24"/>
                <w:lang w:eastAsia="en-US"/>
              </w:rPr>
              <w:t>eseguito tramite l’attuazione della “Convenzione servizio alla città”</w:t>
            </w:r>
            <w:r w:rsidRPr="0060503A">
              <w:rPr>
                <w:rFonts w:ascii="Times New Roman" w:eastAsia="Times New Roman" w:hAnsi="Times New Roman"/>
                <w:sz w:val="24"/>
                <w:szCs w:val="24"/>
                <w:lang w:eastAsia="en-US"/>
              </w:rPr>
              <w:t>.</w:t>
            </w:r>
          </w:p>
          <w:p w:rsidR="0060503A" w:rsidRPr="0060503A" w:rsidRDefault="0060503A" w:rsidP="0060503A">
            <w:pPr>
              <w:pBdr>
                <w:top w:val="none" w:sz="0" w:space="0" w:color="auto"/>
                <w:left w:val="none" w:sz="0" w:space="0" w:color="auto"/>
                <w:bottom w:val="none" w:sz="0" w:space="0" w:color="auto"/>
                <w:right w:val="none" w:sz="0" w:space="0" w:color="auto"/>
              </w:pBdr>
              <w:spacing w:line="276" w:lineRule="auto"/>
              <w:jc w:val="both"/>
              <w:rPr>
                <w:rFonts w:ascii="Times New Roman" w:eastAsia="Times New Roman" w:hAnsi="Times New Roman"/>
                <w:sz w:val="24"/>
                <w:szCs w:val="24"/>
                <w:lang w:eastAsia="en-US"/>
              </w:rPr>
            </w:pPr>
          </w:p>
          <w:p w:rsidR="0060503A" w:rsidRPr="0060503A" w:rsidRDefault="0060503A" w:rsidP="0060503A">
            <w:pPr>
              <w:numPr>
                <w:ilvl w:val="0"/>
                <w:numId w:val="8"/>
              </w:numPr>
              <w:pBdr>
                <w:top w:val="none" w:sz="0" w:space="0" w:color="auto"/>
                <w:left w:val="none" w:sz="0" w:space="0" w:color="auto"/>
                <w:bottom w:val="none" w:sz="0" w:space="0" w:color="auto"/>
                <w:right w:val="none" w:sz="0" w:space="0" w:color="auto"/>
              </w:pBdr>
              <w:tabs>
                <w:tab w:val="left" w:pos="284"/>
                <w:tab w:val="left" w:pos="567"/>
                <w:tab w:val="left" w:pos="851"/>
                <w:tab w:val="left" w:pos="1134"/>
                <w:tab w:val="left" w:pos="3686"/>
                <w:tab w:val="left" w:pos="6237"/>
                <w:tab w:val="left" w:pos="6521"/>
                <w:tab w:val="left" w:pos="6804"/>
                <w:tab w:val="left" w:pos="7371"/>
                <w:tab w:val="decimal" w:pos="9072"/>
              </w:tabs>
              <w:spacing w:line="276" w:lineRule="auto"/>
              <w:jc w:val="both"/>
              <w:rPr>
                <w:rFonts w:ascii="Times New Roman" w:eastAsia="Times New Roman" w:hAnsi="Times New Roman"/>
                <w:b/>
                <w:sz w:val="24"/>
                <w:szCs w:val="24"/>
                <w:lang w:eastAsia="en-US"/>
              </w:rPr>
            </w:pPr>
            <w:r w:rsidRPr="0060503A">
              <w:rPr>
                <w:rFonts w:ascii="Times New Roman" w:eastAsia="Times New Roman" w:hAnsi="Times New Roman"/>
                <w:b/>
                <w:sz w:val="24"/>
                <w:szCs w:val="24"/>
                <w:lang w:eastAsia="en-US"/>
              </w:rPr>
              <w:t>Modalità del trattamento</w:t>
            </w:r>
          </w:p>
          <w:p w:rsidR="0060503A" w:rsidRPr="0060503A" w:rsidRDefault="0060503A" w:rsidP="0060503A">
            <w:pPr>
              <w:pBdr>
                <w:top w:val="none" w:sz="0" w:space="0" w:color="auto"/>
                <w:left w:val="none" w:sz="0" w:space="0" w:color="auto"/>
                <w:bottom w:val="none" w:sz="0" w:space="0" w:color="auto"/>
                <w:right w:val="none" w:sz="0" w:space="0" w:color="auto"/>
              </w:pBdr>
              <w:spacing w:line="276" w:lineRule="auto"/>
              <w:jc w:val="both"/>
              <w:rPr>
                <w:rFonts w:ascii="Times New Roman" w:eastAsia="Times New Roman" w:hAnsi="Times New Roman"/>
                <w:sz w:val="24"/>
                <w:szCs w:val="24"/>
                <w:lang w:eastAsia="en-US"/>
              </w:rPr>
            </w:pPr>
            <w:r w:rsidRPr="0060503A">
              <w:rPr>
                <w:rFonts w:ascii="Times New Roman" w:eastAsia="Times New Roman" w:hAnsi="Times New Roman"/>
                <w:sz w:val="24"/>
                <w:szCs w:val="24"/>
                <w:lang w:eastAsia="en-US"/>
              </w:rPr>
              <w:t>Il trattamento dei dati sarà effettuato in modo da garantirne sicurezza e riservatezza, mediante strumenti e mezzi cartacei, informatici e telematici idonei.</w:t>
            </w:r>
          </w:p>
          <w:p w:rsidR="0060503A" w:rsidRPr="0060503A" w:rsidRDefault="0060503A" w:rsidP="0060503A">
            <w:pPr>
              <w:pBdr>
                <w:top w:val="none" w:sz="0" w:space="0" w:color="auto"/>
                <w:left w:val="none" w:sz="0" w:space="0" w:color="auto"/>
                <w:bottom w:val="none" w:sz="0" w:space="0" w:color="auto"/>
                <w:right w:val="none" w:sz="0" w:space="0" w:color="auto"/>
              </w:pBdr>
              <w:spacing w:line="276" w:lineRule="auto"/>
              <w:jc w:val="both"/>
              <w:rPr>
                <w:rFonts w:ascii="Times New Roman" w:eastAsia="Times New Roman" w:hAnsi="Times New Roman"/>
                <w:sz w:val="24"/>
                <w:szCs w:val="24"/>
                <w:lang w:eastAsia="en-US"/>
              </w:rPr>
            </w:pPr>
            <w:r w:rsidRPr="0060503A">
              <w:rPr>
                <w:rFonts w:ascii="Times New Roman" w:eastAsia="Times New Roman" w:hAnsi="Times New Roman"/>
                <w:sz w:val="24"/>
                <w:szCs w:val="24"/>
                <w:lang w:eastAsia="en-US"/>
              </w:rPr>
              <w:lastRenderedPageBreak/>
              <w:t>Il trattamento è effettuato nel rispetto dei principi di del Regolamento UE 679/2016.</w:t>
            </w:r>
          </w:p>
          <w:p w:rsidR="0060503A" w:rsidRPr="0060503A" w:rsidRDefault="0060503A" w:rsidP="0060503A">
            <w:pPr>
              <w:pBdr>
                <w:top w:val="none" w:sz="0" w:space="0" w:color="auto"/>
                <w:left w:val="none" w:sz="0" w:space="0" w:color="auto"/>
                <w:bottom w:val="none" w:sz="0" w:space="0" w:color="auto"/>
                <w:right w:val="none" w:sz="0" w:space="0" w:color="auto"/>
              </w:pBdr>
              <w:spacing w:line="276" w:lineRule="auto"/>
              <w:jc w:val="both"/>
              <w:rPr>
                <w:rFonts w:ascii="Times New Roman" w:eastAsia="Times New Roman" w:hAnsi="Times New Roman"/>
                <w:sz w:val="24"/>
                <w:szCs w:val="24"/>
                <w:lang w:eastAsia="en-US"/>
              </w:rPr>
            </w:pPr>
          </w:p>
          <w:p w:rsidR="0060503A" w:rsidRPr="0060503A" w:rsidRDefault="0060503A" w:rsidP="0060503A">
            <w:pPr>
              <w:numPr>
                <w:ilvl w:val="0"/>
                <w:numId w:val="8"/>
              </w:numPr>
              <w:pBdr>
                <w:top w:val="none" w:sz="0" w:space="0" w:color="auto"/>
                <w:left w:val="none" w:sz="0" w:space="0" w:color="auto"/>
                <w:bottom w:val="none" w:sz="0" w:space="0" w:color="auto"/>
                <w:right w:val="none" w:sz="0" w:space="0" w:color="auto"/>
              </w:pBdr>
              <w:tabs>
                <w:tab w:val="left" w:pos="284"/>
                <w:tab w:val="left" w:pos="567"/>
                <w:tab w:val="left" w:pos="851"/>
                <w:tab w:val="left" w:pos="1134"/>
                <w:tab w:val="left" w:pos="3686"/>
                <w:tab w:val="left" w:pos="6237"/>
                <w:tab w:val="left" w:pos="6521"/>
                <w:tab w:val="left" w:pos="6804"/>
                <w:tab w:val="left" w:pos="7371"/>
                <w:tab w:val="decimal" w:pos="9072"/>
              </w:tabs>
              <w:spacing w:line="276" w:lineRule="auto"/>
              <w:jc w:val="both"/>
              <w:rPr>
                <w:rFonts w:ascii="Times New Roman" w:eastAsia="Times New Roman" w:hAnsi="Times New Roman"/>
                <w:sz w:val="24"/>
                <w:szCs w:val="24"/>
                <w:lang w:eastAsia="en-US"/>
              </w:rPr>
            </w:pPr>
            <w:r w:rsidRPr="0060503A">
              <w:rPr>
                <w:rFonts w:ascii="Times New Roman" w:eastAsia="Times New Roman" w:hAnsi="Times New Roman"/>
                <w:b/>
                <w:sz w:val="24"/>
                <w:szCs w:val="24"/>
                <w:lang w:eastAsia="en-US"/>
              </w:rPr>
              <w:t>Comunicazione e diffusione dei dati</w:t>
            </w:r>
          </w:p>
          <w:p w:rsidR="0060503A" w:rsidRPr="0060503A" w:rsidRDefault="0060503A" w:rsidP="0060503A">
            <w:pPr>
              <w:pBdr>
                <w:top w:val="none" w:sz="0" w:space="0" w:color="auto"/>
                <w:left w:val="none" w:sz="0" w:space="0" w:color="auto"/>
                <w:bottom w:val="none" w:sz="0" w:space="0" w:color="auto"/>
                <w:right w:val="none" w:sz="0" w:space="0" w:color="auto"/>
              </w:pBdr>
              <w:spacing w:line="276" w:lineRule="auto"/>
              <w:jc w:val="both"/>
              <w:rPr>
                <w:rFonts w:ascii="Times New Roman" w:hAnsi="Times New Roman"/>
                <w:iCs/>
                <w:sz w:val="24"/>
                <w:szCs w:val="24"/>
                <w:lang w:eastAsia="en-US"/>
              </w:rPr>
            </w:pPr>
            <w:r w:rsidRPr="0060503A">
              <w:rPr>
                <w:rFonts w:ascii="Times New Roman" w:eastAsia="Times New Roman" w:hAnsi="Times New Roman"/>
                <w:sz w:val="24"/>
                <w:szCs w:val="24"/>
                <w:lang w:eastAsia="en-US"/>
              </w:rPr>
              <w:t xml:space="preserve">I dati personali da Lei forniti </w:t>
            </w:r>
            <w:r w:rsidR="00245BF2">
              <w:rPr>
                <w:rFonts w:ascii="Times New Roman" w:eastAsia="Times New Roman" w:hAnsi="Times New Roman"/>
                <w:sz w:val="24"/>
                <w:szCs w:val="24"/>
                <w:lang w:eastAsia="en-US"/>
              </w:rPr>
              <w:t>potranno essere</w:t>
            </w:r>
            <w:r w:rsidRPr="0060503A">
              <w:rPr>
                <w:rFonts w:ascii="Times New Roman" w:eastAsia="Times New Roman" w:hAnsi="Times New Roman"/>
                <w:sz w:val="24"/>
                <w:szCs w:val="24"/>
                <w:lang w:eastAsia="en-US"/>
              </w:rPr>
              <w:t xml:space="preserve"> comunicati </w:t>
            </w:r>
            <w:r>
              <w:rPr>
                <w:rFonts w:ascii="Times New Roman" w:eastAsia="Times New Roman" w:hAnsi="Times New Roman"/>
                <w:sz w:val="24"/>
                <w:szCs w:val="24"/>
                <w:lang w:eastAsia="en-US"/>
              </w:rPr>
              <w:t>ai soggetti individuati nell’ambito della “Convenzione servizio alla città”</w:t>
            </w:r>
            <w:r w:rsidR="00245BF2">
              <w:rPr>
                <w:rFonts w:ascii="Times New Roman" w:eastAsia="Times New Roman" w:hAnsi="Times New Roman"/>
                <w:sz w:val="24"/>
                <w:szCs w:val="24"/>
                <w:lang w:eastAsia="en-US"/>
              </w:rPr>
              <w:t xml:space="preserve">, ovvero alla Commissione di vigilanza di cui all’art. 11 nonché ai potenziali utenti del servizio per quanto riguarda i dati strettamente necessari a prendere in carico e gestire l’intervento </w:t>
            </w:r>
            <w:proofErr w:type="spellStart"/>
            <w:r w:rsidR="00245BF2">
              <w:rPr>
                <w:rFonts w:ascii="Times New Roman" w:eastAsia="Times New Roman" w:hAnsi="Times New Roman"/>
                <w:sz w:val="24"/>
                <w:szCs w:val="24"/>
                <w:lang w:eastAsia="en-US"/>
              </w:rPr>
              <w:t>affidatoLe</w:t>
            </w:r>
            <w:proofErr w:type="spellEnd"/>
            <w:r w:rsidR="00245BF2">
              <w:rPr>
                <w:rFonts w:ascii="Times New Roman" w:eastAsia="Times New Roman" w:hAnsi="Times New Roman"/>
                <w:sz w:val="24"/>
                <w:szCs w:val="24"/>
                <w:lang w:eastAsia="en-US"/>
              </w:rPr>
              <w:t>.</w:t>
            </w:r>
          </w:p>
          <w:p w:rsidR="0060503A" w:rsidRPr="0060503A" w:rsidRDefault="0060503A" w:rsidP="0060503A">
            <w:pPr>
              <w:widowControl w:val="0"/>
              <w:numPr>
                <w:ilvl w:val="0"/>
                <w:numId w:val="9"/>
              </w:numPr>
              <w:pBdr>
                <w:top w:val="none" w:sz="0" w:space="0" w:color="auto"/>
                <w:left w:val="none" w:sz="0" w:space="0" w:color="auto"/>
                <w:bottom w:val="none" w:sz="0" w:space="0" w:color="auto"/>
                <w:right w:val="none" w:sz="0" w:space="0" w:color="auto"/>
              </w:pBdr>
              <w:tabs>
                <w:tab w:val="left" w:pos="284"/>
                <w:tab w:val="left" w:pos="567"/>
                <w:tab w:val="left" w:pos="851"/>
                <w:tab w:val="left" w:pos="1134"/>
                <w:tab w:val="left" w:pos="3686"/>
                <w:tab w:val="left" w:pos="6237"/>
                <w:tab w:val="left" w:pos="6521"/>
                <w:tab w:val="left" w:pos="6804"/>
                <w:tab w:val="left" w:pos="7371"/>
                <w:tab w:val="decimal" w:pos="9072"/>
              </w:tabs>
              <w:spacing w:line="276" w:lineRule="auto"/>
              <w:contextualSpacing/>
              <w:jc w:val="both"/>
              <w:textAlignment w:val="baseline"/>
              <w:rPr>
                <w:rFonts w:ascii="Times New Roman" w:hAnsi="Times New Roman"/>
                <w:sz w:val="24"/>
                <w:szCs w:val="24"/>
                <w:lang w:eastAsia="en-US"/>
              </w:rPr>
            </w:pPr>
            <w:r w:rsidRPr="0060503A">
              <w:rPr>
                <w:rFonts w:ascii="Times New Roman" w:hAnsi="Times New Roman"/>
                <w:sz w:val="24"/>
                <w:szCs w:val="24"/>
                <w:lang w:eastAsia="en-US"/>
              </w:rPr>
              <w:t>ogni altro soggetto pubblico o privato nei casi previsti dal diritto interno e dell’Unione</w:t>
            </w:r>
            <w:r>
              <w:rPr>
                <w:rFonts w:ascii="Times New Roman" w:hAnsi="Times New Roman"/>
                <w:sz w:val="24"/>
                <w:szCs w:val="24"/>
                <w:lang w:eastAsia="en-US"/>
              </w:rPr>
              <w:t>, inclusi gli enti pubblici contattati per il controllo sulla veridicità della dichiarazione sostitutiva ex DPR 445/2000</w:t>
            </w:r>
            <w:r w:rsidRPr="0060503A">
              <w:rPr>
                <w:rFonts w:ascii="Times New Roman" w:hAnsi="Times New Roman"/>
                <w:sz w:val="24"/>
                <w:szCs w:val="24"/>
                <w:lang w:eastAsia="en-US"/>
              </w:rPr>
              <w:t>.</w:t>
            </w:r>
          </w:p>
          <w:p w:rsidR="0060503A" w:rsidRPr="0060503A" w:rsidRDefault="0060503A" w:rsidP="0060503A">
            <w:pPr>
              <w:pBdr>
                <w:top w:val="none" w:sz="0" w:space="0" w:color="auto"/>
                <w:left w:val="none" w:sz="0" w:space="0" w:color="auto"/>
                <w:bottom w:val="none" w:sz="0" w:space="0" w:color="auto"/>
                <w:right w:val="none" w:sz="0" w:space="0" w:color="auto"/>
              </w:pBdr>
              <w:spacing w:line="276" w:lineRule="auto"/>
              <w:jc w:val="both"/>
              <w:rPr>
                <w:rFonts w:ascii="Times New Roman" w:eastAsia="Times New Roman" w:hAnsi="Times New Roman"/>
                <w:sz w:val="24"/>
                <w:szCs w:val="24"/>
                <w:lang w:eastAsia="en-US"/>
              </w:rPr>
            </w:pPr>
          </w:p>
          <w:p w:rsidR="0060503A" w:rsidRPr="0060503A" w:rsidRDefault="0060503A" w:rsidP="0060503A">
            <w:pPr>
              <w:numPr>
                <w:ilvl w:val="0"/>
                <w:numId w:val="8"/>
              </w:numPr>
              <w:pBdr>
                <w:top w:val="none" w:sz="0" w:space="0" w:color="auto"/>
                <w:left w:val="none" w:sz="0" w:space="0" w:color="auto"/>
                <w:bottom w:val="none" w:sz="0" w:space="0" w:color="auto"/>
                <w:right w:val="none" w:sz="0" w:space="0" w:color="auto"/>
              </w:pBdr>
              <w:tabs>
                <w:tab w:val="left" w:pos="284"/>
                <w:tab w:val="left" w:pos="567"/>
                <w:tab w:val="left" w:pos="851"/>
                <w:tab w:val="left" w:pos="1134"/>
                <w:tab w:val="left" w:pos="3686"/>
                <w:tab w:val="left" w:pos="6237"/>
                <w:tab w:val="left" w:pos="6521"/>
                <w:tab w:val="left" w:pos="6804"/>
                <w:tab w:val="left" w:pos="7371"/>
                <w:tab w:val="decimal" w:pos="9072"/>
              </w:tabs>
              <w:spacing w:line="276" w:lineRule="auto"/>
              <w:jc w:val="both"/>
              <w:rPr>
                <w:rFonts w:ascii="Times New Roman" w:eastAsia="Times New Roman" w:hAnsi="Times New Roman"/>
                <w:b/>
                <w:sz w:val="24"/>
                <w:szCs w:val="24"/>
                <w:lang w:eastAsia="en-US"/>
              </w:rPr>
            </w:pPr>
            <w:r w:rsidRPr="0060503A">
              <w:rPr>
                <w:rFonts w:ascii="Times New Roman" w:eastAsia="Times New Roman" w:hAnsi="Times New Roman"/>
                <w:b/>
                <w:sz w:val="24"/>
                <w:szCs w:val="24"/>
                <w:lang w:eastAsia="en-US"/>
              </w:rPr>
              <w:t>Trasferimento dei dati</w:t>
            </w:r>
          </w:p>
          <w:p w:rsidR="0060503A" w:rsidRPr="0060503A" w:rsidRDefault="0060503A" w:rsidP="0060503A">
            <w:pPr>
              <w:pBdr>
                <w:top w:val="none" w:sz="0" w:space="0" w:color="auto"/>
                <w:left w:val="none" w:sz="0" w:space="0" w:color="auto"/>
                <w:bottom w:val="none" w:sz="0" w:space="0" w:color="auto"/>
                <w:right w:val="none" w:sz="0" w:space="0" w:color="auto"/>
              </w:pBdr>
              <w:spacing w:line="276" w:lineRule="auto"/>
              <w:jc w:val="both"/>
              <w:rPr>
                <w:rFonts w:ascii="Times New Roman" w:eastAsia="Times New Roman" w:hAnsi="Times New Roman"/>
                <w:sz w:val="24"/>
                <w:szCs w:val="24"/>
                <w:lang w:eastAsia="en-US"/>
              </w:rPr>
            </w:pPr>
            <w:r w:rsidRPr="0060503A">
              <w:rPr>
                <w:rFonts w:ascii="Times New Roman" w:eastAsia="Times New Roman" w:hAnsi="Times New Roman"/>
                <w:sz w:val="24"/>
                <w:szCs w:val="24"/>
                <w:lang w:eastAsia="en-US"/>
              </w:rPr>
              <w:t>L’Ente titolare del trattamento non trasferirà i dati personali né in Stati membri dell’Unione Europea né in Stati terzi non appartenenti all’Unione Europea.</w:t>
            </w:r>
          </w:p>
          <w:p w:rsidR="0060503A" w:rsidRPr="0060503A" w:rsidRDefault="0060503A" w:rsidP="0060503A">
            <w:pPr>
              <w:pBdr>
                <w:top w:val="none" w:sz="0" w:space="0" w:color="auto"/>
                <w:left w:val="none" w:sz="0" w:space="0" w:color="auto"/>
                <w:bottom w:val="none" w:sz="0" w:space="0" w:color="auto"/>
                <w:right w:val="none" w:sz="0" w:space="0" w:color="auto"/>
              </w:pBdr>
              <w:spacing w:line="276" w:lineRule="auto"/>
              <w:jc w:val="both"/>
              <w:rPr>
                <w:rFonts w:ascii="Times New Roman" w:eastAsia="Times New Roman" w:hAnsi="Times New Roman"/>
                <w:sz w:val="24"/>
                <w:szCs w:val="24"/>
                <w:lang w:eastAsia="en-US"/>
              </w:rPr>
            </w:pPr>
          </w:p>
          <w:p w:rsidR="0060503A" w:rsidRPr="0060503A" w:rsidRDefault="0060503A" w:rsidP="0060503A">
            <w:pPr>
              <w:numPr>
                <w:ilvl w:val="0"/>
                <w:numId w:val="8"/>
              </w:numPr>
              <w:pBdr>
                <w:top w:val="none" w:sz="0" w:space="0" w:color="auto"/>
                <w:left w:val="none" w:sz="0" w:space="0" w:color="auto"/>
                <w:bottom w:val="none" w:sz="0" w:space="0" w:color="auto"/>
                <w:right w:val="none" w:sz="0" w:space="0" w:color="auto"/>
              </w:pBdr>
              <w:tabs>
                <w:tab w:val="left" w:pos="284"/>
                <w:tab w:val="left" w:pos="567"/>
                <w:tab w:val="left" w:pos="851"/>
                <w:tab w:val="left" w:pos="1134"/>
                <w:tab w:val="left" w:pos="3686"/>
                <w:tab w:val="left" w:pos="6237"/>
                <w:tab w:val="left" w:pos="6521"/>
                <w:tab w:val="left" w:pos="6804"/>
                <w:tab w:val="left" w:pos="7371"/>
                <w:tab w:val="decimal" w:pos="9072"/>
              </w:tabs>
              <w:spacing w:line="276" w:lineRule="auto"/>
              <w:jc w:val="both"/>
              <w:rPr>
                <w:rFonts w:ascii="Times New Roman" w:eastAsia="Times New Roman" w:hAnsi="Times New Roman"/>
                <w:b/>
                <w:sz w:val="24"/>
                <w:szCs w:val="24"/>
                <w:lang w:eastAsia="en-US"/>
              </w:rPr>
            </w:pPr>
            <w:r w:rsidRPr="0060503A">
              <w:rPr>
                <w:rFonts w:ascii="Times New Roman" w:eastAsia="Times New Roman" w:hAnsi="Times New Roman"/>
                <w:b/>
                <w:sz w:val="24"/>
                <w:szCs w:val="24"/>
                <w:lang w:eastAsia="en-US"/>
              </w:rPr>
              <w:t>Periodo di conservazione dei dati</w:t>
            </w:r>
          </w:p>
          <w:p w:rsidR="0060503A" w:rsidRPr="0060503A" w:rsidRDefault="0060503A" w:rsidP="0060503A">
            <w:pPr>
              <w:pBdr>
                <w:top w:val="none" w:sz="0" w:space="0" w:color="auto"/>
                <w:left w:val="none" w:sz="0" w:space="0" w:color="auto"/>
                <w:bottom w:val="none" w:sz="0" w:space="0" w:color="auto"/>
                <w:right w:val="none" w:sz="0" w:space="0" w:color="auto"/>
              </w:pBdr>
              <w:spacing w:line="276" w:lineRule="auto"/>
              <w:jc w:val="both"/>
              <w:rPr>
                <w:rFonts w:ascii="Times New Roman" w:eastAsia="Times New Roman" w:hAnsi="Times New Roman"/>
                <w:sz w:val="24"/>
                <w:szCs w:val="24"/>
                <w:lang w:eastAsia="en-US"/>
              </w:rPr>
            </w:pPr>
            <w:r w:rsidRPr="0060503A">
              <w:rPr>
                <w:rFonts w:ascii="Times New Roman" w:eastAsia="Times New Roman" w:hAnsi="Times New Roman"/>
                <w:sz w:val="24"/>
                <w:szCs w:val="24"/>
                <w:lang w:eastAsia="en-US"/>
              </w:rPr>
              <w:t xml:space="preserve">I dati personali sono conservati per tutta la durata </w:t>
            </w:r>
            <w:r>
              <w:rPr>
                <w:rFonts w:ascii="Times New Roman" w:eastAsia="Times New Roman" w:hAnsi="Times New Roman"/>
                <w:sz w:val="24"/>
                <w:szCs w:val="24"/>
                <w:lang w:eastAsia="en-US"/>
              </w:rPr>
              <w:t xml:space="preserve">dell’adesione alla convenzione e, successivamente, per un periodo di </w:t>
            </w:r>
            <w:r w:rsidR="00D07471">
              <w:rPr>
                <w:rFonts w:ascii="Times New Roman" w:eastAsia="Times New Roman" w:hAnsi="Times New Roman"/>
                <w:sz w:val="24"/>
                <w:szCs w:val="24"/>
                <w:lang w:eastAsia="en-US"/>
              </w:rPr>
              <w:t>12 mesi</w:t>
            </w:r>
            <w:bookmarkStart w:id="0" w:name="_GoBack"/>
            <w:bookmarkEnd w:id="0"/>
            <w:r w:rsidRPr="0060503A">
              <w:rPr>
                <w:rFonts w:ascii="Times New Roman" w:eastAsia="Times New Roman" w:hAnsi="Times New Roman"/>
                <w:sz w:val="24"/>
                <w:szCs w:val="24"/>
                <w:lang w:eastAsia="en-US"/>
              </w:rPr>
              <w:t>.</w:t>
            </w:r>
          </w:p>
          <w:p w:rsidR="0060503A" w:rsidRPr="0060503A" w:rsidRDefault="0060503A" w:rsidP="0060503A">
            <w:pPr>
              <w:pBdr>
                <w:top w:val="none" w:sz="0" w:space="0" w:color="auto"/>
                <w:left w:val="none" w:sz="0" w:space="0" w:color="auto"/>
                <w:bottom w:val="none" w:sz="0" w:space="0" w:color="auto"/>
                <w:right w:val="none" w:sz="0" w:space="0" w:color="auto"/>
              </w:pBdr>
              <w:spacing w:line="276" w:lineRule="auto"/>
              <w:jc w:val="both"/>
              <w:rPr>
                <w:rFonts w:ascii="Times New Roman" w:eastAsia="Times New Roman" w:hAnsi="Times New Roman"/>
                <w:sz w:val="24"/>
                <w:szCs w:val="24"/>
                <w:lang w:eastAsia="en-US"/>
              </w:rPr>
            </w:pPr>
          </w:p>
          <w:p w:rsidR="0060503A" w:rsidRPr="0060503A" w:rsidRDefault="0060503A" w:rsidP="0060503A">
            <w:pPr>
              <w:numPr>
                <w:ilvl w:val="0"/>
                <w:numId w:val="8"/>
              </w:numPr>
              <w:pBdr>
                <w:top w:val="none" w:sz="0" w:space="0" w:color="auto"/>
                <w:left w:val="none" w:sz="0" w:space="0" w:color="auto"/>
                <w:bottom w:val="none" w:sz="0" w:space="0" w:color="auto"/>
                <w:right w:val="none" w:sz="0" w:space="0" w:color="auto"/>
              </w:pBdr>
              <w:tabs>
                <w:tab w:val="left" w:pos="284"/>
                <w:tab w:val="left" w:pos="567"/>
                <w:tab w:val="left" w:pos="851"/>
                <w:tab w:val="left" w:pos="1134"/>
                <w:tab w:val="left" w:pos="3686"/>
                <w:tab w:val="left" w:pos="6237"/>
                <w:tab w:val="left" w:pos="6521"/>
                <w:tab w:val="left" w:pos="6804"/>
                <w:tab w:val="left" w:pos="7371"/>
                <w:tab w:val="decimal" w:pos="9072"/>
              </w:tabs>
              <w:spacing w:line="276" w:lineRule="auto"/>
              <w:jc w:val="both"/>
              <w:rPr>
                <w:rFonts w:ascii="Times New Roman" w:eastAsia="Times New Roman" w:hAnsi="Times New Roman"/>
                <w:b/>
                <w:sz w:val="24"/>
                <w:szCs w:val="24"/>
                <w:lang w:eastAsia="en-US"/>
              </w:rPr>
            </w:pPr>
            <w:r w:rsidRPr="0060503A">
              <w:rPr>
                <w:rFonts w:ascii="Times New Roman" w:eastAsia="Times New Roman" w:hAnsi="Times New Roman"/>
                <w:b/>
                <w:sz w:val="24"/>
                <w:szCs w:val="24"/>
                <w:lang w:eastAsia="en-US"/>
              </w:rPr>
              <w:t>Diritti dell’interessato</w:t>
            </w:r>
          </w:p>
          <w:p w:rsidR="0060503A" w:rsidRPr="0060503A" w:rsidRDefault="0060503A" w:rsidP="0060503A">
            <w:pPr>
              <w:pBdr>
                <w:top w:val="none" w:sz="0" w:space="0" w:color="auto"/>
                <w:left w:val="none" w:sz="0" w:space="0" w:color="auto"/>
                <w:bottom w:val="none" w:sz="0" w:space="0" w:color="auto"/>
                <w:right w:val="none" w:sz="0" w:space="0" w:color="auto"/>
              </w:pBdr>
              <w:spacing w:line="276" w:lineRule="auto"/>
              <w:jc w:val="both"/>
              <w:rPr>
                <w:rFonts w:ascii="Times New Roman" w:eastAsia="Times New Roman" w:hAnsi="Times New Roman"/>
                <w:sz w:val="24"/>
                <w:szCs w:val="24"/>
                <w:lang w:eastAsia="en-US"/>
              </w:rPr>
            </w:pPr>
            <w:r w:rsidRPr="0060503A">
              <w:rPr>
                <w:rFonts w:ascii="Times New Roman" w:eastAsia="Times New Roman" w:hAnsi="Times New Roman"/>
                <w:sz w:val="24"/>
                <w:szCs w:val="24"/>
                <w:lang w:eastAsia="en-US"/>
              </w:rPr>
              <w:t>Tra i diritti a Lei riconosciuti dal GDPR rientrano quelli di:</w:t>
            </w:r>
          </w:p>
          <w:p w:rsidR="0060503A" w:rsidRPr="0060503A" w:rsidRDefault="0060503A" w:rsidP="0060503A">
            <w:pPr>
              <w:numPr>
                <w:ilvl w:val="0"/>
                <w:numId w:val="10"/>
              </w:numPr>
              <w:pBdr>
                <w:top w:val="none" w:sz="0" w:space="0" w:color="auto"/>
                <w:left w:val="none" w:sz="0" w:space="0" w:color="auto"/>
                <w:bottom w:val="none" w:sz="0" w:space="0" w:color="auto"/>
                <w:right w:val="none" w:sz="0" w:space="0" w:color="auto"/>
              </w:pBdr>
              <w:tabs>
                <w:tab w:val="left" w:pos="284"/>
                <w:tab w:val="left" w:pos="567"/>
                <w:tab w:val="left" w:pos="851"/>
                <w:tab w:val="left" w:pos="1134"/>
                <w:tab w:val="left" w:pos="3686"/>
                <w:tab w:val="left" w:pos="6237"/>
                <w:tab w:val="left" w:pos="6521"/>
                <w:tab w:val="left" w:pos="6804"/>
                <w:tab w:val="left" w:pos="7371"/>
                <w:tab w:val="decimal" w:pos="9072"/>
              </w:tabs>
              <w:spacing w:line="276" w:lineRule="auto"/>
              <w:jc w:val="both"/>
              <w:rPr>
                <w:rFonts w:ascii="Times New Roman" w:eastAsia="Times New Roman" w:hAnsi="Times New Roman"/>
                <w:sz w:val="24"/>
                <w:szCs w:val="24"/>
                <w:lang w:eastAsia="en-US"/>
              </w:rPr>
            </w:pPr>
            <w:r w:rsidRPr="0060503A">
              <w:rPr>
                <w:rFonts w:ascii="Times New Roman" w:eastAsia="Times New Roman" w:hAnsi="Times New Roman"/>
                <w:sz w:val="24"/>
                <w:szCs w:val="24"/>
                <w:lang w:eastAsia="en-US"/>
              </w:rPr>
              <w:t>chiedere alla Camera di Commercio di Firenze l'accesso ai Suoi dati personali ed alle informazioni relative agli stessi; la rettifica dei dati inesatti o l'integrazione di quelli incompleti; la cancellazione dei dati personali che La riguardano; la limitazione del trattamento dei Suoi dati personali (secondo le norme del GDPR);</w:t>
            </w:r>
          </w:p>
          <w:p w:rsidR="0060503A" w:rsidRPr="0060503A" w:rsidRDefault="0060503A" w:rsidP="0060503A">
            <w:pPr>
              <w:numPr>
                <w:ilvl w:val="0"/>
                <w:numId w:val="10"/>
              </w:numPr>
              <w:pBdr>
                <w:top w:val="none" w:sz="0" w:space="0" w:color="auto"/>
                <w:left w:val="none" w:sz="0" w:space="0" w:color="auto"/>
                <w:bottom w:val="none" w:sz="0" w:space="0" w:color="auto"/>
                <w:right w:val="none" w:sz="0" w:space="0" w:color="auto"/>
              </w:pBdr>
              <w:tabs>
                <w:tab w:val="left" w:pos="284"/>
                <w:tab w:val="left" w:pos="567"/>
                <w:tab w:val="left" w:pos="851"/>
                <w:tab w:val="left" w:pos="1134"/>
                <w:tab w:val="left" w:pos="3686"/>
                <w:tab w:val="left" w:pos="6237"/>
                <w:tab w:val="left" w:pos="6521"/>
                <w:tab w:val="left" w:pos="6804"/>
                <w:tab w:val="left" w:pos="7371"/>
                <w:tab w:val="decimal" w:pos="9072"/>
              </w:tabs>
              <w:spacing w:line="276" w:lineRule="auto"/>
              <w:jc w:val="both"/>
              <w:rPr>
                <w:rFonts w:ascii="Times New Roman" w:eastAsia="Times New Roman" w:hAnsi="Times New Roman"/>
                <w:sz w:val="24"/>
                <w:szCs w:val="24"/>
                <w:lang w:eastAsia="en-US"/>
              </w:rPr>
            </w:pPr>
            <w:r w:rsidRPr="0060503A">
              <w:rPr>
                <w:rFonts w:ascii="Times New Roman" w:eastAsia="Times New Roman" w:hAnsi="Times New Roman"/>
                <w:sz w:val="24"/>
                <w:szCs w:val="24"/>
                <w:lang w:eastAsia="en-US"/>
              </w:rPr>
              <w:t>opporsi in qualsiasi momento al trattamento dei Suoi dati personali al ricorrere di situazioni particolari che La riguardano;</w:t>
            </w:r>
          </w:p>
          <w:p w:rsidR="0060503A" w:rsidRPr="0060503A" w:rsidRDefault="0060503A" w:rsidP="0060503A">
            <w:pPr>
              <w:numPr>
                <w:ilvl w:val="0"/>
                <w:numId w:val="10"/>
              </w:numPr>
              <w:pBdr>
                <w:top w:val="none" w:sz="0" w:space="0" w:color="auto"/>
                <w:left w:val="none" w:sz="0" w:space="0" w:color="auto"/>
                <w:bottom w:val="none" w:sz="0" w:space="0" w:color="auto"/>
                <w:right w:val="none" w:sz="0" w:space="0" w:color="auto"/>
              </w:pBdr>
              <w:tabs>
                <w:tab w:val="left" w:pos="284"/>
                <w:tab w:val="left" w:pos="567"/>
                <w:tab w:val="left" w:pos="851"/>
                <w:tab w:val="left" w:pos="1134"/>
                <w:tab w:val="left" w:pos="3686"/>
                <w:tab w:val="left" w:pos="6237"/>
                <w:tab w:val="left" w:pos="6521"/>
                <w:tab w:val="left" w:pos="6804"/>
                <w:tab w:val="left" w:pos="7371"/>
                <w:tab w:val="decimal" w:pos="9072"/>
              </w:tabs>
              <w:spacing w:line="276" w:lineRule="auto"/>
              <w:jc w:val="both"/>
              <w:rPr>
                <w:rFonts w:ascii="Times New Roman" w:eastAsia="Times New Roman" w:hAnsi="Times New Roman"/>
                <w:sz w:val="24"/>
                <w:szCs w:val="24"/>
                <w:lang w:eastAsia="en-US"/>
              </w:rPr>
            </w:pPr>
            <w:r w:rsidRPr="0060503A">
              <w:rPr>
                <w:rFonts w:ascii="Times New Roman" w:eastAsia="Times New Roman" w:hAnsi="Times New Roman"/>
                <w:sz w:val="24"/>
                <w:szCs w:val="24"/>
                <w:lang w:eastAsia="en-US"/>
              </w:rPr>
              <w:t>proporre reclamo a un'autorità di controllo: Autorità Garante per la protezione dei dati personali – www.garanteprivacy.it.</w:t>
            </w:r>
          </w:p>
          <w:p w:rsidR="0060503A" w:rsidRPr="0060503A" w:rsidRDefault="0060503A" w:rsidP="0060503A">
            <w:pPr>
              <w:pBdr>
                <w:top w:val="none" w:sz="0" w:space="0" w:color="auto"/>
                <w:left w:val="none" w:sz="0" w:space="0" w:color="auto"/>
                <w:bottom w:val="none" w:sz="0" w:space="0" w:color="auto"/>
                <w:right w:val="none" w:sz="0" w:space="0" w:color="auto"/>
              </w:pBdr>
              <w:spacing w:line="276" w:lineRule="auto"/>
              <w:jc w:val="both"/>
              <w:rPr>
                <w:rFonts w:ascii="Times New Roman" w:eastAsia="Times New Roman" w:hAnsi="Times New Roman"/>
                <w:sz w:val="24"/>
                <w:szCs w:val="24"/>
                <w:lang w:eastAsia="en-US"/>
              </w:rPr>
            </w:pPr>
          </w:p>
          <w:p w:rsidR="0060503A" w:rsidRPr="0060503A" w:rsidRDefault="0060503A" w:rsidP="0060503A">
            <w:pPr>
              <w:numPr>
                <w:ilvl w:val="0"/>
                <w:numId w:val="8"/>
              </w:numPr>
              <w:pBdr>
                <w:top w:val="none" w:sz="0" w:space="0" w:color="auto"/>
                <w:left w:val="none" w:sz="0" w:space="0" w:color="auto"/>
                <w:bottom w:val="none" w:sz="0" w:space="0" w:color="auto"/>
                <w:right w:val="none" w:sz="0" w:space="0" w:color="auto"/>
              </w:pBdr>
              <w:tabs>
                <w:tab w:val="left" w:pos="284"/>
                <w:tab w:val="left" w:pos="567"/>
                <w:tab w:val="left" w:pos="851"/>
                <w:tab w:val="left" w:pos="1134"/>
                <w:tab w:val="left" w:pos="3686"/>
                <w:tab w:val="left" w:pos="6237"/>
                <w:tab w:val="left" w:pos="6521"/>
                <w:tab w:val="left" w:pos="6804"/>
                <w:tab w:val="left" w:pos="7371"/>
                <w:tab w:val="decimal" w:pos="9072"/>
              </w:tabs>
              <w:spacing w:line="276" w:lineRule="auto"/>
              <w:jc w:val="both"/>
              <w:rPr>
                <w:rFonts w:ascii="Times New Roman" w:eastAsia="Times New Roman" w:hAnsi="Times New Roman"/>
                <w:b/>
                <w:sz w:val="24"/>
                <w:szCs w:val="24"/>
                <w:lang w:eastAsia="en-US"/>
              </w:rPr>
            </w:pPr>
            <w:r w:rsidRPr="0060503A">
              <w:rPr>
                <w:rFonts w:ascii="Times New Roman" w:eastAsia="Times New Roman" w:hAnsi="Times New Roman"/>
                <w:b/>
                <w:sz w:val="24"/>
                <w:szCs w:val="24"/>
                <w:lang w:eastAsia="en-US"/>
              </w:rPr>
              <w:t>Conferimento dei dati</w:t>
            </w:r>
          </w:p>
          <w:p w:rsidR="0060503A" w:rsidRPr="0060503A" w:rsidRDefault="0060503A" w:rsidP="0060503A">
            <w:pPr>
              <w:pBdr>
                <w:top w:val="none" w:sz="0" w:space="0" w:color="auto"/>
                <w:left w:val="none" w:sz="0" w:space="0" w:color="auto"/>
                <w:bottom w:val="none" w:sz="0" w:space="0" w:color="auto"/>
                <w:right w:val="none" w:sz="0" w:space="0" w:color="auto"/>
              </w:pBdr>
              <w:spacing w:line="276" w:lineRule="auto"/>
              <w:jc w:val="both"/>
              <w:rPr>
                <w:rFonts w:ascii="Times New Roman" w:eastAsia="Times New Roman" w:hAnsi="Times New Roman"/>
                <w:iCs/>
                <w:sz w:val="24"/>
                <w:szCs w:val="24"/>
                <w:lang w:eastAsia="en-US"/>
              </w:rPr>
            </w:pPr>
            <w:r w:rsidRPr="0060503A">
              <w:rPr>
                <w:rFonts w:ascii="Times New Roman" w:eastAsia="Times New Roman" w:hAnsi="Times New Roman"/>
                <w:iCs/>
                <w:sz w:val="24"/>
                <w:szCs w:val="24"/>
                <w:lang w:eastAsia="en-US"/>
              </w:rPr>
              <w:t>Il conferimento dei Suoi dati personali è facoltativo</w:t>
            </w:r>
            <w:r w:rsidR="00F16C40">
              <w:rPr>
                <w:rFonts w:ascii="Times New Roman" w:eastAsia="Times New Roman" w:hAnsi="Times New Roman"/>
                <w:iCs/>
                <w:sz w:val="24"/>
                <w:szCs w:val="24"/>
                <w:lang w:eastAsia="en-US"/>
              </w:rPr>
              <w:t xml:space="preserve">, </w:t>
            </w:r>
            <w:r w:rsidRPr="0060503A">
              <w:rPr>
                <w:rFonts w:ascii="Times New Roman" w:eastAsia="Times New Roman" w:hAnsi="Times New Roman"/>
                <w:iCs/>
                <w:sz w:val="24"/>
                <w:szCs w:val="24"/>
                <w:lang w:eastAsia="en-US"/>
              </w:rPr>
              <w:t xml:space="preserve"> </w:t>
            </w:r>
            <w:r w:rsidR="00F16C40">
              <w:rPr>
                <w:rFonts w:ascii="Times New Roman" w:eastAsia="Times New Roman" w:hAnsi="Times New Roman"/>
                <w:iCs/>
                <w:sz w:val="24"/>
                <w:szCs w:val="24"/>
                <w:lang w:eastAsia="en-US"/>
              </w:rPr>
              <w:t>ma necessario ai fini dell’adesione alla presente convenzione.</w:t>
            </w:r>
          </w:p>
          <w:p w:rsidR="0060503A" w:rsidRPr="0060503A" w:rsidRDefault="0060503A" w:rsidP="0060503A">
            <w:pPr>
              <w:pBdr>
                <w:top w:val="none" w:sz="0" w:space="0" w:color="auto"/>
                <w:left w:val="none" w:sz="0" w:space="0" w:color="auto"/>
                <w:bottom w:val="none" w:sz="0" w:space="0" w:color="auto"/>
                <w:right w:val="none" w:sz="0" w:space="0" w:color="auto"/>
              </w:pBdr>
              <w:spacing w:line="276" w:lineRule="auto"/>
              <w:jc w:val="both"/>
              <w:rPr>
                <w:rFonts w:ascii="Times New Roman" w:eastAsia="Times New Roman" w:hAnsi="Times New Roman"/>
                <w:b/>
                <w:iCs/>
                <w:sz w:val="24"/>
                <w:szCs w:val="24"/>
                <w:lang w:eastAsia="en-US"/>
              </w:rPr>
            </w:pPr>
            <w:r w:rsidRPr="0060503A">
              <w:rPr>
                <w:rFonts w:ascii="Times New Roman" w:eastAsia="Times New Roman" w:hAnsi="Times New Roman"/>
                <w:iCs/>
                <w:sz w:val="24"/>
                <w:szCs w:val="24"/>
                <w:lang w:eastAsia="en-US"/>
              </w:rPr>
              <w:t xml:space="preserve">Il rifiuto di fornire i dati richiesti non consentirà </w:t>
            </w:r>
            <w:r w:rsidR="00F16C40">
              <w:rPr>
                <w:rFonts w:ascii="Times New Roman" w:eastAsia="Times New Roman" w:hAnsi="Times New Roman"/>
                <w:iCs/>
                <w:sz w:val="24"/>
                <w:szCs w:val="24"/>
                <w:lang w:eastAsia="en-US"/>
              </w:rPr>
              <w:t>l’istruttoria e il perfezionamento della suddetta adesione.</w:t>
            </w:r>
          </w:p>
          <w:p w:rsidR="0060503A" w:rsidRPr="0060503A" w:rsidRDefault="0060503A" w:rsidP="0060503A">
            <w:pPr>
              <w:pBdr>
                <w:top w:val="none" w:sz="0" w:space="0" w:color="auto"/>
                <w:left w:val="none" w:sz="0" w:space="0" w:color="auto"/>
                <w:bottom w:val="none" w:sz="0" w:space="0" w:color="auto"/>
                <w:right w:val="none" w:sz="0" w:space="0" w:color="auto"/>
              </w:pBdr>
              <w:spacing w:line="276" w:lineRule="auto"/>
              <w:jc w:val="both"/>
              <w:rPr>
                <w:rFonts w:ascii="Times New Roman" w:eastAsia="Times New Roman" w:hAnsi="Times New Roman"/>
                <w:sz w:val="24"/>
                <w:szCs w:val="24"/>
                <w:lang w:eastAsia="en-US"/>
              </w:rPr>
            </w:pPr>
          </w:p>
          <w:p w:rsidR="0060503A" w:rsidRPr="0060503A" w:rsidRDefault="0060503A" w:rsidP="0060503A">
            <w:pPr>
              <w:numPr>
                <w:ilvl w:val="0"/>
                <w:numId w:val="8"/>
              </w:numPr>
              <w:pBdr>
                <w:top w:val="none" w:sz="0" w:space="0" w:color="auto"/>
                <w:left w:val="none" w:sz="0" w:space="0" w:color="auto"/>
                <w:bottom w:val="none" w:sz="0" w:space="0" w:color="auto"/>
                <w:right w:val="none" w:sz="0" w:space="0" w:color="auto"/>
              </w:pBdr>
              <w:tabs>
                <w:tab w:val="left" w:pos="284"/>
                <w:tab w:val="left" w:pos="567"/>
                <w:tab w:val="left" w:pos="851"/>
                <w:tab w:val="left" w:pos="1134"/>
                <w:tab w:val="left" w:pos="3686"/>
                <w:tab w:val="left" w:pos="6237"/>
                <w:tab w:val="left" w:pos="6521"/>
                <w:tab w:val="left" w:pos="6804"/>
                <w:tab w:val="left" w:pos="7371"/>
                <w:tab w:val="decimal" w:pos="9072"/>
              </w:tabs>
              <w:spacing w:line="276" w:lineRule="auto"/>
              <w:jc w:val="both"/>
              <w:rPr>
                <w:rFonts w:ascii="Times New Roman" w:eastAsia="Times New Roman" w:hAnsi="Times New Roman"/>
                <w:b/>
                <w:sz w:val="24"/>
                <w:szCs w:val="24"/>
                <w:lang w:eastAsia="en-US"/>
              </w:rPr>
            </w:pPr>
            <w:r w:rsidRPr="0060503A">
              <w:rPr>
                <w:rFonts w:ascii="Times New Roman" w:eastAsia="Times New Roman" w:hAnsi="Times New Roman"/>
                <w:b/>
                <w:sz w:val="24"/>
                <w:szCs w:val="24"/>
                <w:lang w:eastAsia="en-US"/>
              </w:rPr>
              <w:t>Inesistenza di un processo decisionale automatizzato</w:t>
            </w:r>
          </w:p>
          <w:p w:rsidR="0060503A" w:rsidRPr="0060503A" w:rsidRDefault="0060503A" w:rsidP="0060503A">
            <w:pPr>
              <w:pBdr>
                <w:top w:val="none" w:sz="0" w:space="0" w:color="auto"/>
                <w:left w:val="none" w:sz="0" w:space="0" w:color="auto"/>
                <w:bottom w:val="none" w:sz="0" w:space="0" w:color="auto"/>
                <w:right w:val="none" w:sz="0" w:space="0" w:color="auto"/>
              </w:pBdr>
              <w:spacing w:line="276" w:lineRule="auto"/>
              <w:jc w:val="both"/>
              <w:rPr>
                <w:rFonts w:ascii="Times New Roman" w:eastAsia="Times New Roman" w:hAnsi="Times New Roman"/>
                <w:iCs/>
                <w:sz w:val="24"/>
                <w:szCs w:val="24"/>
                <w:lang w:eastAsia="en-US"/>
              </w:rPr>
            </w:pPr>
            <w:r w:rsidRPr="0060503A">
              <w:rPr>
                <w:rFonts w:ascii="Times New Roman" w:eastAsia="Times New Roman" w:hAnsi="Times New Roman"/>
                <w:iCs/>
                <w:sz w:val="24"/>
                <w:szCs w:val="24"/>
                <w:lang w:eastAsia="en-US"/>
              </w:rPr>
              <w:t xml:space="preserve">L’Ente non adotta alcun processo automatizzato, compresa la </w:t>
            </w:r>
            <w:proofErr w:type="spellStart"/>
            <w:r w:rsidRPr="0060503A">
              <w:rPr>
                <w:rFonts w:ascii="Times New Roman" w:eastAsia="Times New Roman" w:hAnsi="Times New Roman"/>
                <w:iCs/>
                <w:sz w:val="24"/>
                <w:szCs w:val="24"/>
                <w:lang w:eastAsia="en-US"/>
              </w:rPr>
              <w:t>profilazione</w:t>
            </w:r>
            <w:proofErr w:type="spellEnd"/>
            <w:r w:rsidRPr="0060503A">
              <w:rPr>
                <w:rFonts w:ascii="Times New Roman" w:eastAsia="Times New Roman" w:hAnsi="Times New Roman"/>
                <w:iCs/>
                <w:sz w:val="24"/>
                <w:szCs w:val="24"/>
                <w:lang w:eastAsia="en-US"/>
              </w:rPr>
              <w:t xml:space="preserve"> di cui all'art. 22, paragrafi 1 e 4, R.G.P.D.</w:t>
            </w:r>
          </w:p>
          <w:p w:rsidR="009E4BC5" w:rsidRDefault="009E4BC5">
            <w:pPr>
              <w:pStyle w:val="Normale1"/>
              <w:jc w:val="both"/>
              <w:rPr>
                <w:rFonts w:ascii="Times New Roman" w:hAnsi="Times New Roman"/>
                <w:b/>
                <w:sz w:val="24"/>
                <w:szCs w:val="24"/>
              </w:rPr>
            </w:pPr>
          </w:p>
        </w:tc>
      </w:tr>
    </w:tbl>
    <w:p w:rsidR="009E4BC5" w:rsidRDefault="009E4BC5">
      <w:pPr>
        <w:pStyle w:val="Normale1"/>
        <w:rPr>
          <w:rFonts w:ascii="Times New Roman" w:hAnsi="Times New Roman"/>
          <w:sz w:val="24"/>
          <w:szCs w:val="24"/>
        </w:rPr>
      </w:pPr>
    </w:p>
    <w:p w:rsidR="009E4BC5" w:rsidRDefault="009E4BC5">
      <w:pPr>
        <w:pStyle w:val="Normale1"/>
        <w:rPr>
          <w:rFonts w:ascii="Times New Roman" w:hAnsi="Times New Roman"/>
          <w:sz w:val="24"/>
          <w:szCs w:val="24"/>
        </w:rPr>
      </w:pPr>
    </w:p>
    <w:p w:rsidR="009E4BC5" w:rsidRDefault="009E4BC5">
      <w:pPr>
        <w:pStyle w:val="Normale1"/>
        <w:rPr>
          <w:rFonts w:ascii="Times New Roman" w:hAnsi="Times New Roman"/>
          <w:sz w:val="24"/>
          <w:szCs w:val="24"/>
        </w:rPr>
      </w:pPr>
    </w:p>
    <w:p w:rsidR="009E4BC5" w:rsidRDefault="009E4BC5">
      <w:pPr>
        <w:pStyle w:val="Normale1"/>
        <w:rPr>
          <w:rFonts w:ascii="Times New Roman" w:hAnsi="Times New Roman"/>
          <w:sz w:val="24"/>
          <w:szCs w:val="24"/>
        </w:rPr>
      </w:pPr>
    </w:p>
    <w:p w:rsidR="009E4BC5" w:rsidRDefault="009E4BC5">
      <w:pPr>
        <w:pStyle w:val="Normale1"/>
        <w:rPr>
          <w:rFonts w:ascii="Times New Roman" w:hAnsi="Times New Roman"/>
          <w:sz w:val="24"/>
          <w:szCs w:val="24"/>
        </w:rPr>
      </w:pPr>
    </w:p>
    <w:p w:rsidR="009E4BC5" w:rsidRDefault="009E4BC5">
      <w:pPr>
        <w:pStyle w:val="Normale1"/>
        <w:rPr>
          <w:rFonts w:ascii="Times New Roman" w:hAnsi="Times New Roman"/>
          <w:sz w:val="24"/>
          <w:szCs w:val="24"/>
        </w:rPr>
      </w:pPr>
    </w:p>
    <w:p w:rsidR="009E4BC5" w:rsidRDefault="009E4BC5">
      <w:pPr>
        <w:pStyle w:val="Normale1"/>
        <w:rPr>
          <w:rFonts w:ascii="Times New Roman" w:hAnsi="Times New Roman"/>
          <w:sz w:val="24"/>
          <w:szCs w:val="24"/>
        </w:rPr>
      </w:pPr>
    </w:p>
    <w:p w:rsidR="009E4BC5" w:rsidRDefault="009E4BC5">
      <w:pPr>
        <w:pStyle w:val="Normale1"/>
        <w:jc w:val="center"/>
        <w:rPr>
          <w:rFonts w:ascii="Times New Roman" w:hAnsi="Times New Roman"/>
          <w:b/>
          <w:sz w:val="24"/>
          <w:szCs w:val="24"/>
        </w:rPr>
      </w:pPr>
    </w:p>
    <w:p w:rsidR="009E4BC5" w:rsidRDefault="00D9154A">
      <w:pPr>
        <w:pStyle w:val="Normale1"/>
      </w:pPr>
      <w:r>
        <w:rPr>
          <w:rStyle w:val="Carpredefinitoparagrafo1"/>
          <w:rFonts w:ascii="Times New Roman" w:hAnsi="Times New Roman"/>
          <w:sz w:val="24"/>
          <w:szCs w:val="24"/>
        </w:rPr>
        <w:t>Firenze,______________                          Firma</w:t>
      </w:r>
      <w:r>
        <w:rPr>
          <w:rStyle w:val="Carpredefinitoparagrafo1"/>
          <w:rFonts w:ascii="Times New Roman" w:hAnsi="Times New Roman"/>
          <w:position w:val="6"/>
          <w:sz w:val="24"/>
          <w:szCs w:val="24"/>
        </w:rPr>
        <w:t>1</w:t>
      </w:r>
      <w:r>
        <w:rPr>
          <w:rStyle w:val="Carpredefinitoparagrafo1"/>
          <w:rFonts w:ascii="Times New Roman" w:hAnsi="Times New Roman"/>
          <w:sz w:val="24"/>
          <w:szCs w:val="24"/>
        </w:rPr>
        <w:t>_________________________________</w:t>
      </w:r>
    </w:p>
    <w:p w:rsidR="009E4BC5" w:rsidRDefault="009E4BC5">
      <w:pPr>
        <w:pStyle w:val="Normale1"/>
        <w:rPr>
          <w:rFonts w:ascii="Times New Roman" w:hAnsi="Times New Roman"/>
          <w:sz w:val="24"/>
          <w:szCs w:val="24"/>
        </w:rPr>
      </w:pPr>
    </w:p>
    <w:p w:rsidR="009E4BC5" w:rsidRDefault="00D9154A">
      <w:pPr>
        <w:pStyle w:val="Normale1"/>
      </w:pPr>
      <w:r>
        <w:rPr>
          <w:rStyle w:val="Carpredefinitoparagrafo1"/>
          <w:rFonts w:ascii="Times New Roman" w:hAnsi="Times New Roman"/>
          <w:b/>
          <w:sz w:val="24"/>
          <w:szCs w:val="24"/>
        </w:rPr>
        <w:tab/>
      </w:r>
      <w:r>
        <w:rPr>
          <w:rStyle w:val="Carpredefinitoparagrafo1"/>
          <w:rFonts w:ascii="Times New Roman" w:hAnsi="Times New Roman"/>
          <w:b/>
          <w:sz w:val="24"/>
          <w:szCs w:val="24"/>
        </w:rPr>
        <w:tab/>
      </w:r>
      <w:r>
        <w:rPr>
          <w:rStyle w:val="Carpredefinitoparagrafo1"/>
          <w:rFonts w:ascii="Times New Roman" w:hAnsi="Times New Roman"/>
          <w:b/>
          <w:sz w:val="24"/>
          <w:szCs w:val="24"/>
        </w:rPr>
        <w:tab/>
      </w:r>
      <w:r>
        <w:rPr>
          <w:rStyle w:val="Carpredefinitoparagrafo1"/>
          <w:rFonts w:ascii="Times New Roman" w:hAnsi="Times New Roman"/>
          <w:b/>
          <w:sz w:val="24"/>
          <w:szCs w:val="24"/>
        </w:rPr>
        <w:tab/>
      </w:r>
      <w:r>
        <w:rPr>
          <w:rStyle w:val="Carpredefinitoparagrafo1"/>
          <w:rFonts w:ascii="Times New Roman" w:hAnsi="Times New Roman"/>
          <w:b/>
          <w:sz w:val="24"/>
          <w:szCs w:val="24"/>
        </w:rPr>
        <w:tab/>
      </w:r>
      <w:r>
        <w:rPr>
          <w:rStyle w:val="Carpredefinitoparagrafo1"/>
          <w:rFonts w:ascii="Times New Roman" w:hAnsi="Times New Roman"/>
          <w:b/>
          <w:sz w:val="24"/>
          <w:szCs w:val="24"/>
        </w:rPr>
        <w:tab/>
      </w:r>
      <w:r>
        <w:rPr>
          <w:rStyle w:val="Carpredefinitoparagrafo1"/>
          <w:rFonts w:ascii="Times New Roman" w:hAnsi="Times New Roman"/>
          <w:b/>
          <w:sz w:val="24"/>
          <w:szCs w:val="24"/>
        </w:rPr>
        <w:tab/>
      </w:r>
      <w:r>
        <w:rPr>
          <w:rStyle w:val="Carpredefinitoparagrafo1"/>
          <w:rFonts w:ascii="Times New Roman" w:hAnsi="Times New Roman"/>
          <w:b/>
          <w:sz w:val="24"/>
          <w:szCs w:val="24"/>
        </w:rPr>
        <w:tab/>
      </w:r>
      <w:r>
        <w:rPr>
          <w:rStyle w:val="Carpredefinitoparagrafo1"/>
          <w:rFonts w:ascii="Times New Roman" w:hAnsi="Times New Roman"/>
          <w:b/>
          <w:sz w:val="24"/>
          <w:szCs w:val="24"/>
        </w:rPr>
        <w:tab/>
      </w:r>
      <w:r>
        <w:rPr>
          <w:rStyle w:val="Carpredefinitoparagrafo1"/>
          <w:rFonts w:ascii="Times New Roman" w:hAnsi="Times New Roman"/>
          <w:b/>
          <w:sz w:val="24"/>
          <w:szCs w:val="24"/>
        </w:rPr>
        <w:tab/>
      </w:r>
    </w:p>
    <w:p w:rsidR="009E4BC5" w:rsidRDefault="009E4BC5">
      <w:pPr>
        <w:pStyle w:val="Normale1"/>
        <w:rPr>
          <w:rFonts w:ascii="Times New Roman" w:hAnsi="Times New Roman"/>
          <w:sz w:val="24"/>
          <w:szCs w:val="24"/>
        </w:rPr>
      </w:pPr>
    </w:p>
    <w:p w:rsidR="009E4BC5" w:rsidRDefault="009E4BC5">
      <w:pPr>
        <w:pStyle w:val="Normale1"/>
        <w:spacing w:after="120"/>
        <w:rPr>
          <w:rFonts w:ascii="Times New Roman" w:hAnsi="Times New Roman"/>
          <w:sz w:val="32"/>
          <w:szCs w:val="32"/>
        </w:rPr>
      </w:pPr>
    </w:p>
    <w:p w:rsidR="009E4BC5" w:rsidRDefault="00D9154A">
      <w:pPr>
        <w:pStyle w:val="Normale1"/>
      </w:pPr>
      <w:r>
        <w:rPr>
          <w:rStyle w:val="Carpredefinitoparagrafo1"/>
          <w:rFonts w:ascii="Times New Roman" w:hAnsi="Times New Roman"/>
          <w:position w:val="5"/>
          <w:sz w:val="18"/>
          <w:szCs w:val="18"/>
        </w:rPr>
        <w:t xml:space="preserve">1 </w:t>
      </w:r>
      <w:r>
        <w:rPr>
          <w:rStyle w:val="Carpredefinitoparagrafo1"/>
          <w:rFonts w:ascii="Times New Roman" w:hAnsi="Times New Roman"/>
          <w:sz w:val="18"/>
          <w:szCs w:val="18"/>
        </w:rPr>
        <w:t xml:space="preserve">La firma deve essere apposta davanti all’addetto dell’ufficio ricevente. </w:t>
      </w:r>
    </w:p>
    <w:p w:rsidR="009E4BC5" w:rsidRDefault="00D9154A">
      <w:pPr>
        <w:pStyle w:val="Normale1"/>
      </w:pPr>
      <w:r>
        <w:rPr>
          <w:rFonts w:ascii="Times New Roman" w:hAnsi="Times New Roman"/>
          <w:sz w:val="18"/>
          <w:szCs w:val="18"/>
        </w:rPr>
        <w:t>Se l’adesione è presentata da terzi o tramite posta o e-mail, deve essere allegata fotocopia di un valido documento d’identità</w:t>
      </w:r>
    </w:p>
    <w:p w:rsidR="009E4BC5" w:rsidRDefault="009E4BC5">
      <w:pPr>
        <w:pStyle w:val="Normale1"/>
      </w:pPr>
    </w:p>
    <w:sectPr w:rsidR="009E4BC5">
      <w:headerReference w:type="default" r:id="rId12"/>
      <w:pgSz w:w="11906" w:h="16838"/>
      <w:pgMar w:top="1134"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03A" w:rsidRDefault="0060503A" w:rsidP="00F03F73">
      <w:r>
        <w:separator/>
      </w:r>
    </w:p>
  </w:endnote>
  <w:endnote w:type="continuationSeparator" w:id="0">
    <w:p w:rsidR="0060503A" w:rsidRDefault="0060503A" w:rsidP="00F0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03A" w:rsidRDefault="0060503A" w:rsidP="00F03F73">
      <w:r>
        <w:separator/>
      </w:r>
    </w:p>
  </w:footnote>
  <w:footnote w:type="continuationSeparator" w:id="0">
    <w:p w:rsidR="0060503A" w:rsidRDefault="0060503A" w:rsidP="00F03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03A" w:rsidRPr="00F03F73" w:rsidRDefault="0060503A" w:rsidP="00F03F73">
    <w:pPr>
      <w:pStyle w:val="Intestazione"/>
      <w:pBdr>
        <w:bottom w:val="thickThinSmallGap" w:sz="24" w:space="1" w:color="622423"/>
      </w:pBdr>
      <w:jc w:val="center"/>
      <w:rPr>
        <w:rFonts w:ascii="Cambria" w:eastAsia="Times New Roman" w:hAnsi="Cambria"/>
        <w:sz w:val="32"/>
        <w:szCs w:val="32"/>
      </w:rPr>
    </w:pPr>
    <w:r>
      <w:rPr>
        <w:noProof/>
      </w:rPr>
      <w:drawing>
        <wp:inline distT="0" distB="0" distL="0" distR="0">
          <wp:extent cx="2036445" cy="611505"/>
          <wp:effectExtent l="0" t="0" r="1905" b="0"/>
          <wp:docPr id="1" name="Immagine 1" descr="2021nuo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nuov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611505"/>
                  </a:xfrm>
                  <a:prstGeom prst="rect">
                    <a:avLst/>
                  </a:prstGeom>
                  <a:noFill/>
                  <a:ln>
                    <a:noFill/>
                  </a:ln>
                </pic:spPr>
              </pic:pic>
            </a:graphicData>
          </a:graphic>
        </wp:inline>
      </w:drawing>
    </w:r>
  </w:p>
  <w:p w:rsidR="0060503A" w:rsidRDefault="0060503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nsid w:val="00000002"/>
    <w:multiLevelType w:val="multilevel"/>
    <w:tmpl w:val="00000002"/>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firstLine="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firstLine="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firstLine="0"/>
      </w:pPr>
    </w:lvl>
  </w:abstractNum>
  <w:abstractNum w:abstractNumId="2">
    <w:nsid w:val="00000003"/>
    <w:multiLevelType w:val="multilevel"/>
    <w:tmpl w:val="00000003"/>
    <w:lvl w:ilvl="0">
      <w:start w:val="1"/>
      <w:numFmt w:val="lowerLetter"/>
      <w:lvlText w:val="%1)"/>
      <w:lvlJc w:val="left"/>
      <w:pPr>
        <w:tabs>
          <w:tab w:val="num" w:pos="1077"/>
        </w:tabs>
        <w:ind w:left="1077" w:hanging="360"/>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firstLine="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firstLine="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firstLine="0"/>
      </w:pPr>
    </w:lvl>
  </w:abstractNum>
  <w:abstractNum w:abstractNumId="3">
    <w:nsid w:val="00000004"/>
    <w:multiLevelType w:val="multilevel"/>
    <w:tmpl w:val="00000004"/>
    <w:lvl w:ilvl="0">
      <w:start w:val="1"/>
      <w:numFmt w:val="lowerLetter"/>
      <w:lvlText w:val="%1."/>
      <w:lvlJc w:val="left"/>
      <w:pPr>
        <w:tabs>
          <w:tab w:val="num" w:pos="357"/>
        </w:tabs>
        <w:ind w:left="357" w:hanging="357"/>
      </w:pPr>
      <w:rPr>
        <w:b w:val="0"/>
        <w:i w:val="0"/>
        <w:sz w:val="1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00000005"/>
    <w:lvl w:ilvl="0">
      <w:start w:val="1"/>
      <w:numFmt w:val="decimal"/>
      <w:lvlText w:val="%1."/>
      <w:lvlJc w:val="left"/>
      <w:pPr>
        <w:tabs>
          <w:tab w:val="num" w:pos="357"/>
        </w:tabs>
        <w:ind w:left="357" w:hanging="357"/>
      </w:pPr>
      <w:rPr>
        <w:b w:val="0"/>
        <w:i w:val="0"/>
        <w:sz w:val="1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lvl w:ilvl="0">
      <w:start w:val="1"/>
      <w:numFmt w:val="bullet"/>
      <w:lvlText w:val=""/>
      <w:lvlJc w:val="left"/>
      <w:pPr>
        <w:tabs>
          <w:tab w:val="num" w:pos="357"/>
        </w:tabs>
        <w:ind w:left="357" w:hanging="357"/>
      </w:pPr>
      <w:rPr>
        <w:rFonts w:ascii="Wingdings" w:hAnsi="Wingdings"/>
        <w:b w:val="0"/>
        <w:i w:val="0"/>
        <w:sz w:val="1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84B5444"/>
    <w:multiLevelType w:val="hybridMultilevel"/>
    <w:tmpl w:val="18282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12003DA"/>
    <w:multiLevelType w:val="hybridMultilevel"/>
    <w:tmpl w:val="CF9A027E"/>
    <w:lvl w:ilvl="0" w:tplc="04100005">
      <w:start w:val="1"/>
      <w:numFmt w:val="bullet"/>
      <w:lvlText w:val=""/>
      <w:lvlJc w:val="left"/>
      <w:pPr>
        <w:ind w:left="360" w:hanging="360"/>
      </w:pPr>
      <w:rPr>
        <w:rFonts w:ascii="Wingdings" w:hAnsi="Wingding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9">
    <w:nsid w:val="47B5237C"/>
    <w:multiLevelType w:val="singleLevel"/>
    <w:tmpl w:val="D27208FC"/>
    <w:lvl w:ilvl="0">
      <w:start w:val="1"/>
      <w:numFmt w:val="decimal"/>
      <w:lvlText w:val="%1."/>
      <w:lvlJc w:val="left"/>
      <w:pPr>
        <w:tabs>
          <w:tab w:val="num" w:pos="360"/>
        </w:tabs>
        <w:ind w:left="360" w:hanging="360"/>
      </w:pPr>
      <w:rPr>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lvlOverride w:ilvl="0">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AA"/>
    <w:rsid w:val="00245BF2"/>
    <w:rsid w:val="002602AA"/>
    <w:rsid w:val="002D029B"/>
    <w:rsid w:val="002F4D29"/>
    <w:rsid w:val="0060503A"/>
    <w:rsid w:val="009E4BC5"/>
    <w:rsid w:val="00D07471"/>
    <w:rsid w:val="00D9154A"/>
    <w:rsid w:val="00F03F73"/>
    <w:rsid w:val="00F16C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pBdr>
        <w:top w:val="none" w:sz="0" w:space="0" w:color="000000"/>
        <w:left w:val="none" w:sz="0" w:space="0" w:color="000000"/>
        <w:bottom w:val="none" w:sz="0" w:space="0" w:color="000000"/>
        <w:right w:val="none" w:sz="0" w:space="0" w:color="000000"/>
      </w:pBdr>
    </w:pPr>
    <w:rPr>
      <w:rFonts w:ascii="Calibri" w:eastAsia="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Collegamentoipertestuale1">
    <w:name w:val="Collegamento ipertestuale1"/>
    <w:rPr>
      <w:color w:val="0000FF"/>
      <w:u w:val="single"/>
    </w:rPr>
  </w:style>
  <w:style w:type="character" w:customStyle="1" w:styleId="IntestazioneCarattere">
    <w:name w:val="Intestazione Carattere"/>
    <w:uiPriority w:val="99"/>
    <w:rPr>
      <w:rFonts w:ascii="Arial" w:eastAsia="Times New Roman" w:hAnsi="Arial"/>
      <w:sz w:val="22"/>
      <w:szCs w:val="22"/>
    </w:rPr>
  </w:style>
  <w:style w:type="character" w:customStyle="1" w:styleId="WWCharLFO2LVL1">
    <w:name w:val="WW_CharLFO2LVL1"/>
    <w:rPr>
      <w:rFonts w:ascii="Symbol" w:hAnsi="Symbol"/>
    </w:rPr>
  </w:style>
  <w:style w:type="character" w:customStyle="1" w:styleId="WWCharLFO3LVL1">
    <w:name w:val="WW_CharLFO3LVL1"/>
    <w:rPr>
      <w:b w:val="0"/>
      <w:i w:val="0"/>
      <w:sz w:val="18"/>
    </w:rPr>
  </w:style>
  <w:style w:type="character" w:customStyle="1" w:styleId="WWCharLFO3LVL2">
    <w:name w:val="WW_CharLFO3LVL2"/>
    <w:rPr>
      <w:rFonts w:ascii="Courier New" w:hAnsi="Courier New"/>
    </w:rPr>
  </w:style>
  <w:style w:type="character" w:customStyle="1" w:styleId="WWCharLFO3LVL3">
    <w:name w:val="WW_CharLFO3LVL3"/>
    <w:rPr>
      <w:rFonts w:ascii="Wingdings" w:hAnsi="Wingdings"/>
    </w:rPr>
  </w:style>
  <w:style w:type="character" w:customStyle="1" w:styleId="WWCharLFO3LVL4">
    <w:name w:val="WW_CharLFO3LVL4"/>
    <w:rPr>
      <w:rFonts w:ascii="Symbol" w:hAnsi="Symbol"/>
    </w:rPr>
  </w:style>
  <w:style w:type="character" w:customStyle="1" w:styleId="WWCharLFO3LVL5">
    <w:name w:val="WW_CharLFO3LVL5"/>
    <w:rPr>
      <w:rFonts w:ascii="Courier New" w:hAnsi="Courier New"/>
    </w:rPr>
  </w:style>
  <w:style w:type="character" w:customStyle="1" w:styleId="WWCharLFO3LVL6">
    <w:name w:val="WW_CharLFO3LVL6"/>
    <w:rPr>
      <w:rFonts w:ascii="Wingdings" w:hAnsi="Wingdings"/>
    </w:rPr>
  </w:style>
  <w:style w:type="character" w:customStyle="1" w:styleId="WWCharLFO3LVL7">
    <w:name w:val="WW_CharLFO3LVL7"/>
    <w:rPr>
      <w:rFonts w:ascii="Symbol" w:hAnsi="Symbol"/>
    </w:rPr>
  </w:style>
  <w:style w:type="character" w:customStyle="1" w:styleId="WWCharLFO3LVL8">
    <w:name w:val="WW_CharLFO3LVL8"/>
    <w:rPr>
      <w:rFonts w:ascii="Courier New" w:hAnsi="Courier New"/>
    </w:rPr>
  </w:style>
  <w:style w:type="character" w:customStyle="1" w:styleId="WWCharLFO3LVL9">
    <w:name w:val="WW_CharLFO3LVL9"/>
    <w:rPr>
      <w:rFonts w:ascii="Wingdings" w:hAnsi="Wingdings"/>
    </w:rPr>
  </w:style>
  <w:style w:type="character" w:customStyle="1" w:styleId="WWCharLFO4LVL1">
    <w:name w:val="WW_CharLFO4LVL1"/>
    <w:rPr>
      <w:rFonts w:ascii="Wingdings" w:hAnsi="Wingdings"/>
      <w:b w:val="0"/>
      <w:i w:val="0"/>
      <w:sz w:val="18"/>
    </w:rPr>
  </w:style>
  <w:style w:type="character" w:customStyle="1" w:styleId="WWCharLFO4LVL2">
    <w:name w:val="WW_CharLFO4LVL2"/>
    <w:rPr>
      <w:rFonts w:ascii="Courier New" w:hAnsi="Courier New"/>
    </w:rPr>
  </w:style>
  <w:style w:type="character" w:customStyle="1" w:styleId="WWCharLFO4LVL3">
    <w:name w:val="WW_CharLFO4LVL3"/>
    <w:rPr>
      <w:rFonts w:ascii="Wingdings" w:hAnsi="Wingdings"/>
    </w:rPr>
  </w:style>
  <w:style w:type="character" w:customStyle="1" w:styleId="WWCharLFO4LVL4">
    <w:name w:val="WW_CharLFO4LVL4"/>
    <w:rPr>
      <w:rFonts w:ascii="Symbol" w:hAnsi="Symbol"/>
    </w:rPr>
  </w:style>
  <w:style w:type="character" w:customStyle="1" w:styleId="WWCharLFO4LVL5">
    <w:name w:val="WW_CharLFO4LVL5"/>
    <w:rPr>
      <w:rFonts w:ascii="Courier New" w:hAnsi="Courier New"/>
    </w:rPr>
  </w:style>
  <w:style w:type="character" w:customStyle="1" w:styleId="WWCharLFO4LVL6">
    <w:name w:val="WW_CharLFO4LVL6"/>
    <w:rPr>
      <w:rFonts w:ascii="Wingdings" w:hAnsi="Wingdings"/>
    </w:rPr>
  </w:style>
  <w:style w:type="character" w:customStyle="1" w:styleId="WWCharLFO4LVL7">
    <w:name w:val="WW_CharLFO4LVL7"/>
    <w:rPr>
      <w:rFonts w:ascii="Symbol" w:hAnsi="Symbol"/>
    </w:rPr>
  </w:style>
  <w:style w:type="character" w:customStyle="1" w:styleId="WWCharLFO4LVL8">
    <w:name w:val="WW_CharLFO4LVL8"/>
    <w:rPr>
      <w:rFonts w:ascii="Courier New" w:hAnsi="Courier New"/>
    </w:rPr>
  </w:style>
  <w:style w:type="character" w:customStyle="1" w:styleId="WWCharLFO4LVL9">
    <w:name w:val="WW_CharLFO4LVL9"/>
    <w:rPr>
      <w:rFonts w:ascii="Wingdings" w:hAnsi="Wingdings"/>
    </w:rPr>
  </w:style>
  <w:style w:type="character" w:customStyle="1" w:styleId="WWCharLFO6LVL1">
    <w:name w:val="WW_CharLFO6LVL1"/>
    <w:rPr>
      <w:b w:val="0"/>
      <w:i w:val="0"/>
      <w:sz w:val="18"/>
    </w:rPr>
  </w:style>
  <w:style w:type="character" w:customStyle="1" w:styleId="WWCharLFO6LVL2">
    <w:name w:val="WW_CharLFO6LVL2"/>
    <w:rPr>
      <w:rFonts w:ascii="Courier New" w:hAnsi="Courier New"/>
    </w:rPr>
  </w:style>
  <w:style w:type="character" w:customStyle="1" w:styleId="WWCharLFO6LVL3">
    <w:name w:val="WW_CharLFO6LVL3"/>
    <w:rPr>
      <w:rFonts w:ascii="Wingdings" w:hAnsi="Wingdings"/>
    </w:rPr>
  </w:style>
  <w:style w:type="character" w:customStyle="1" w:styleId="WWCharLFO6LVL4">
    <w:name w:val="WW_CharLFO6LVL4"/>
    <w:rPr>
      <w:rFonts w:ascii="Symbol" w:hAnsi="Symbol"/>
    </w:rPr>
  </w:style>
  <w:style w:type="character" w:customStyle="1" w:styleId="WWCharLFO6LVL5">
    <w:name w:val="WW_CharLFO6LVL5"/>
    <w:rPr>
      <w:rFonts w:ascii="Courier New" w:hAnsi="Courier New"/>
    </w:rPr>
  </w:style>
  <w:style w:type="character" w:customStyle="1" w:styleId="WWCharLFO6LVL6">
    <w:name w:val="WW_CharLFO6LVL6"/>
    <w:rPr>
      <w:rFonts w:ascii="Wingdings" w:hAnsi="Wingdings"/>
    </w:rPr>
  </w:style>
  <w:style w:type="character" w:customStyle="1" w:styleId="WWCharLFO6LVL7">
    <w:name w:val="WW_CharLFO6LVL7"/>
    <w:rPr>
      <w:rFonts w:ascii="Symbol" w:hAnsi="Symbol"/>
    </w:rPr>
  </w:style>
  <w:style w:type="character" w:customStyle="1" w:styleId="WWCharLFO6LVL8">
    <w:name w:val="WW_CharLFO6LVL8"/>
    <w:rPr>
      <w:rFonts w:ascii="Courier New" w:hAnsi="Courier New"/>
    </w:rPr>
  </w:style>
  <w:style w:type="character" w:customStyle="1" w:styleId="WWCharLFO6LVL9">
    <w:name w:val="WW_CharLFO6LVL9"/>
    <w:rPr>
      <w:rFonts w:ascii="Wingdings" w:hAnsi="Wingdings"/>
    </w:rPr>
  </w:style>
  <w:style w:type="character" w:styleId="Collegamentoipertestuale">
    <w:name w:val="Hyperlink"/>
    <w:rPr>
      <w:color w:val="000080"/>
      <w:u w:val="single"/>
    </w:rPr>
  </w:style>
  <w:style w:type="paragraph" w:customStyle="1" w:styleId="Normale1">
    <w:name w:val="Normale1"/>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sz w:val="22"/>
      <w:szCs w:val="22"/>
      <w:lang w:eastAsia="en-US"/>
    </w:rPr>
  </w:style>
  <w:style w:type="paragraph" w:customStyle="1" w:styleId="Titolo1">
    <w:name w:val="Titolo1"/>
    <w:basedOn w:val="Normale1"/>
    <w:pPr>
      <w:tabs>
        <w:tab w:val="center" w:pos="4819"/>
        <w:tab w:val="right" w:pos="9638"/>
      </w:tabs>
      <w:spacing w:after="0" w:line="240" w:lineRule="auto"/>
    </w:pPr>
    <w:rPr>
      <w:rFonts w:ascii="Arial" w:eastAsia="Times New Roman" w:hAnsi="Arial"/>
      <w:lang w:eastAsia="it-IT"/>
    </w:rPr>
  </w:style>
  <w:style w:type="paragraph" w:styleId="Corpotesto">
    <w:name w:val="Body Text"/>
    <w:basedOn w:val="Normale"/>
    <w:pPr>
      <w:spacing w:after="120"/>
    </w:pPr>
  </w:style>
  <w:style w:type="paragraph" w:customStyle="1" w:styleId="Contenutotabella">
    <w:name w:val="Contenuto tabella"/>
    <w:basedOn w:val="Normale"/>
    <w:pPr>
      <w:suppressLineNumbers/>
    </w:pPr>
  </w:style>
  <w:style w:type="paragraph" w:styleId="Intestazione">
    <w:name w:val="header"/>
    <w:basedOn w:val="Normale"/>
    <w:link w:val="IntestazioneCarattere1"/>
    <w:uiPriority w:val="99"/>
    <w:unhideWhenUsed/>
    <w:rsid w:val="00F03F73"/>
    <w:pPr>
      <w:tabs>
        <w:tab w:val="center" w:pos="4819"/>
        <w:tab w:val="right" w:pos="9638"/>
      </w:tabs>
    </w:pPr>
  </w:style>
  <w:style w:type="character" w:customStyle="1" w:styleId="IntestazioneCarattere1">
    <w:name w:val="Intestazione Carattere1"/>
    <w:link w:val="Intestazione"/>
    <w:uiPriority w:val="99"/>
    <w:rsid w:val="00F03F73"/>
    <w:rPr>
      <w:rFonts w:ascii="Calibri" w:eastAsia="Calibri" w:hAnsi="Calibri"/>
    </w:rPr>
  </w:style>
  <w:style w:type="paragraph" w:styleId="Pidipagina">
    <w:name w:val="footer"/>
    <w:basedOn w:val="Normale"/>
    <w:link w:val="PidipaginaCarattere"/>
    <w:uiPriority w:val="99"/>
    <w:unhideWhenUsed/>
    <w:rsid w:val="00F03F73"/>
    <w:pPr>
      <w:tabs>
        <w:tab w:val="center" w:pos="4819"/>
        <w:tab w:val="right" w:pos="9638"/>
      </w:tabs>
    </w:pPr>
  </w:style>
  <w:style w:type="character" w:customStyle="1" w:styleId="PidipaginaCarattere">
    <w:name w:val="Piè di pagina Carattere"/>
    <w:link w:val="Pidipagina"/>
    <w:uiPriority w:val="99"/>
    <w:rsid w:val="00F03F73"/>
    <w:rPr>
      <w:rFonts w:ascii="Calibri" w:eastAsia="Calibri" w:hAnsi="Calibri"/>
    </w:rPr>
  </w:style>
  <w:style w:type="paragraph" w:styleId="Testofumetto">
    <w:name w:val="Balloon Text"/>
    <w:basedOn w:val="Normale"/>
    <w:link w:val="TestofumettoCarattere"/>
    <w:uiPriority w:val="99"/>
    <w:semiHidden/>
    <w:unhideWhenUsed/>
    <w:rsid w:val="00F03F73"/>
    <w:rPr>
      <w:rFonts w:ascii="Tahoma" w:hAnsi="Tahoma" w:cs="Tahoma"/>
      <w:sz w:val="16"/>
      <w:szCs w:val="16"/>
    </w:rPr>
  </w:style>
  <w:style w:type="character" w:customStyle="1" w:styleId="TestofumettoCarattere">
    <w:name w:val="Testo fumetto Carattere"/>
    <w:link w:val="Testofumetto"/>
    <w:uiPriority w:val="99"/>
    <w:semiHidden/>
    <w:rsid w:val="00F03F7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pBdr>
        <w:top w:val="none" w:sz="0" w:space="0" w:color="000000"/>
        <w:left w:val="none" w:sz="0" w:space="0" w:color="000000"/>
        <w:bottom w:val="none" w:sz="0" w:space="0" w:color="000000"/>
        <w:right w:val="none" w:sz="0" w:space="0" w:color="000000"/>
      </w:pBdr>
    </w:pPr>
    <w:rPr>
      <w:rFonts w:ascii="Calibri" w:eastAsia="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Collegamentoipertestuale1">
    <w:name w:val="Collegamento ipertestuale1"/>
    <w:rPr>
      <w:color w:val="0000FF"/>
      <w:u w:val="single"/>
    </w:rPr>
  </w:style>
  <w:style w:type="character" w:customStyle="1" w:styleId="IntestazioneCarattere">
    <w:name w:val="Intestazione Carattere"/>
    <w:uiPriority w:val="99"/>
    <w:rPr>
      <w:rFonts w:ascii="Arial" w:eastAsia="Times New Roman" w:hAnsi="Arial"/>
      <w:sz w:val="22"/>
      <w:szCs w:val="22"/>
    </w:rPr>
  </w:style>
  <w:style w:type="character" w:customStyle="1" w:styleId="WWCharLFO2LVL1">
    <w:name w:val="WW_CharLFO2LVL1"/>
    <w:rPr>
      <w:rFonts w:ascii="Symbol" w:hAnsi="Symbol"/>
    </w:rPr>
  </w:style>
  <w:style w:type="character" w:customStyle="1" w:styleId="WWCharLFO3LVL1">
    <w:name w:val="WW_CharLFO3LVL1"/>
    <w:rPr>
      <w:b w:val="0"/>
      <w:i w:val="0"/>
      <w:sz w:val="18"/>
    </w:rPr>
  </w:style>
  <w:style w:type="character" w:customStyle="1" w:styleId="WWCharLFO3LVL2">
    <w:name w:val="WW_CharLFO3LVL2"/>
    <w:rPr>
      <w:rFonts w:ascii="Courier New" w:hAnsi="Courier New"/>
    </w:rPr>
  </w:style>
  <w:style w:type="character" w:customStyle="1" w:styleId="WWCharLFO3LVL3">
    <w:name w:val="WW_CharLFO3LVL3"/>
    <w:rPr>
      <w:rFonts w:ascii="Wingdings" w:hAnsi="Wingdings"/>
    </w:rPr>
  </w:style>
  <w:style w:type="character" w:customStyle="1" w:styleId="WWCharLFO3LVL4">
    <w:name w:val="WW_CharLFO3LVL4"/>
    <w:rPr>
      <w:rFonts w:ascii="Symbol" w:hAnsi="Symbol"/>
    </w:rPr>
  </w:style>
  <w:style w:type="character" w:customStyle="1" w:styleId="WWCharLFO3LVL5">
    <w:name w:val="WW_CharLFO3LVL5"/>
    <w:rPr>
      <w:rFonts w:ascii="Courier New" w:hAnsi="Courier New"/>
    </w:rPr>
  </w:style>
  <w:style w:type="character" w:customStyle="1" w:styleId="WWCharLFO3LVL6">
    <w:name w:val="WW_CharLFO3LVL6"/>
    <w:rPr>
      <w:rFonts w:ascii="Wingdings" w:hAnsi="Wingdings"/>
    </w:rPr>
  </w:style>
  <w:style w:type="character" w:customStyle="1" w:styleId="WWCharLFO3LVL7">
    <w:name w:val="WW_CharLFO3LVL7"/>
    <w:rPr>
      <w:rFonts w:ascii="Symbol" w:hAnsi="Symbol"/>
    </w:rPr>
  </w:style>
  <w:style w:type="character" w:customStyle="1" w:styleId="WWCharLFO3LVL8">
    <w:name w:val="WW_CharLFO3LVL8"/>
    <w:rPr>
      <w:rFonts w:ascii="Courier New" w:hAnsi="Courier New"/>
    </w:rPr>
  </w:style>
  <w:style w:type="character" w:customStyle="1" w:styleId="WWCharLFO3LVL9">
    <w:name w:val="WW_CharLFO3LVL9"/>
    <w:rPr>
      <w:rFonts w:ascii="Wingdings" w:hAnsi="Wingdings"/>
    </w:rPr>
  </w:style>
  <w:style w:type="character" w:customStyle="1" w:styleId="WWCharLFO4LVL1">
    <w:name w:val="WW_CharLFO4LVL1"/>
    <w:rPr>
      <w:rFonts w:ascii="Wingdings" w:hAnsi="Wingdings"/>
      <w:b w:val="0"/>
      <w:i w:val="0"/>
      <w:sz w:val="18"/>
    </w:rPr>
  </w:style>
  <w:style w:type="character" w:customStyle="1" w:styleId="WWCharLFO4LVL2">
    <w:name w:val="WW_CharLFO4LVL2"/>
    <w:rPr>
      <w:rFonts w:ascii="Courier New" w:hAnsi="Courier New"/>
    </w:rPr>
  </w:style>
  <w:style w:type="character" w:customStyle="1" w:styleId="WWCharLFO4LVL3">
    <w:name w:val="WW_CharLFO4LVL3"/>
    <w:rPr>
      <w:rFonts w:ascii="Wingdings" w:hAnsi="Wingdings"/>
    </w:rPr>
  </w:style>
  <w:style w:type="character" w:customStyle="1" w:styleId="WWCharLFO4LVL4">
    <w:name w:val="WW_CharLFO4LVL4"/>
    <w:rPr>
      <w:rFonts w:ascii="Symbol" w:hAnsi="Symbol"/>
    </w:rPr>
  </w:style>
  <w:style w:type="character" w:customStyle="1" w:styleId="WWCharLFO4LVL5">
    <w:name w:val="WW_CharLFO4LVL5"/>
    <w:rPr>
      <w:rFonts w:ascii="Courier New" w:hAnsi="Courier New"/>
    </w:rPr>
  </w:style>
  <w:style w:type="character" w:customStyle="1" w:styleId="WWCharLFO4LVL6">
    <w:name w:val="WW_CharLFO4LVL6"/>
    <w:rPr>
      <w:rFonts w:ascii="Wingdings" w:hAnsi="Wingdings"/>
    </w:rPr>
  </w:style>
  <w:style w:type="character" w:customStyle="1" w:styleId="WWCharLFO4LVL7">
    <w:name w:val="WW_CharLFO4LVL7"/>
    <w:rPr>
      <w:rFonts w:ascii="Symbol" w:hAnsi="Symbol"/>
    </w:rPr>
  </w:style>
  <w:style w:type="character" w:customStyle="1" w:styleId="WWCharLFO4LVL8">
    <w:name w:val="WW_CharLFO4LVL8"/>
    <w:rPr>
      <w:rFonts w:ascii="Courier New" w:hAnsi="Courier New"/>
    </w:rPr>
  </w:style>
  <w:style w:type="character" w:customStyle="1" w:styleId="WWCharLFO4LVL9">
    <w:name w:val="WW_CharLFO4LVL9"/>
    <w:rPr>
      <w:rFonts w:ascii="Wingdings" w:hAnsi="Wingdings"/>
    </w:rPr>
  </w:style>
  <w:style w:type="character" w:customStyle="1" w:styleId="WWCharLFO6LVL1">
    <w:name w:val="WW_CharLFO6LVL1"/>
    <w:rPr>
      <w:b w:val="0"/>
      <w:i w:val="0"/>
      <w:sz w:val="18"/>
    </w:rPr>
  </w:style>
  <w:style w:type="character" w:customStyle="1" w:styleId="WWCharLFO6LVL2">
    <w:name w:val="WW_CharLFO6LVL2"/>
    <w:rPr>
      <w:rFonts w:ascii="Courier New" w:hAnsi="Courier New"/>
    </w:rPr>
  </w:style>
  <w:style w:type="character" w:customStyle="1" w:styleId="WWCharLFO6LVL3">
    <w:name w:val="WW_CharLFO6LVL3"/>
    <w:rPr>
      <w:rFonts w:ascii="Wingdings" w:hAnsi="Wingdings"/>
    </w:rPr>
  </w:style>
  <w:style w:type="character" w:customStyle="1" w:styleId="WWCharLFO6LVL4">
    <w:name w:val="WW_CharLFO6LVL4"/>
    <w:rPr>
      <w:rFonts w:ascii="Symbol" w:hAnsi="Symbol"/>
    </w:rPr>
  </w:style>
  <w:style w:type="character" w:customStyle="1" w:styleId="WWCharLFO6LVL5">
    <w:name w:val="WW_CharLFO6LVL5"/>
    <w:rPr>
      <w:rFonts w:ascii="Courier New" w:hAnsi="Courier New"/>
    </w:rPr>
  </w:style>
  <w:style w:type="character" w:customStyle="1" w:styleId="WWCharLFO6LVL6">
    <w:name w:val="WW_CharLFO6LVL6"/>
    <w:rPr>
      <w:rFonts w:ascii="Wingdings" w:hAnsi="Wingdings"/>
    </w:rPr>
  </w:style>
  <w:style w:type="character" w:customStyle="1" w:styleId="WWCharLFO6LVL7">
    <w:name w:val="WW_CharLFO6LVL7"/>
    <w:rPr>
      <w:rFonts w:ascii="Symbol" w:hAnsi="Symbol"/>
    </w:rPr>
  </w:style>
  <w:style w:type="character" w:customStyle="1" w:styleId="WWCharLFO6LVL8">
    <w:name w:val="WW_CharLFO6LVL8"/>
    <w:rPr>
      <w:rFonts w:ascii="Courier New" w:hAnsi="Courier New"/>
    </w:rPr>
  </w:style>
  <w:style w:type="character" w:customStyle="1" w:styleId="WWCharLFO6LVL9">
    <w:name w:val="WW_CharLFO6LVL9"/>
    <w:rPr>
      <w:rFonts w:ascii="Wingdings" w:hAnsi="Wingdings"/>
    </w:rPr>
  </w:style>
  <w:style w:type="character" w:styleId="Collegamentoipertestuale">
    <w:name w:val="Hyperlink"/>
    <w:rPr>
      <w:color w:val="000080"/>
      <w:u w:val="single"/>
    </w:rPr>
  </w:style>
  <w:style w:type="paragraph" w:customStyle="1" w:styleId="Normale1">
    <w:name w:val="Normale1"/>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sz w:val="22"/>
      <w:szCs w:val="22"/>
      <w:lang w:eastAsia="en-US"/>
    </w:rPr>
  </w:style>
  <w:style w:type="paragraph" w:customStyle="1" w:styleId="Titolo1">
    <w:name w:val="Titolo1"/>
    <w:basedOn w:val="Normale1"/>
    <w:pPr>
      <w:tabs>
        <w:tab w:val="center" w:pos="4819"/>
        <w:tab w:val="right" w:pos="9638"/>
      </w:tabs>
      <w:spacing w:after="0" w:line="240" w:lineRule="auto"/>
    </w:pPr>
    <w:rPr>
      <w:rFonts w:ascii="Arial" w:eastAsia="Times New Roman" w:hAnsi="Arial"/>
      <w:lang w:eastAsia="it-IT"/>
    </w:rPr>
  </w:style>
  <w:style w:type="paragraph" w:styleId="Corpotesto">
    <w:name w:val="Body Text"/>
    <w:basedOn w:val="Normale"/>
    <w:pPr>
      <w:spacing w:after="120"/>
    </w:pPr>
  </w:style>
  <w:style w:type="paragraph" w:customStyle="1" w:styleId="Contenutotabella">
    <w:name w:val="Contenuto tabella"/>
    <w:basedOn w:val="Normale"/>
    <w:pPr>
      <w:suppressLineNumbers/>
    </w:pPr>
  </w:style>
  <w:style w:type="paragraph" w:styleId="Intestazione">
    <w:name w:val="header"/>
    <w:basedOn w:val="Normale"/>
    <w:link w:val="IntestazioneCarattere1"/>
    <w:uiPriority w:val="99"/>
    <w:unhideWhenUsed/>
    <w:rsid w:val="00F03F73"/>
    <w:pPr>
      <w:tabs>
        <w:tab w:val="center" w:pos="4819"/>
        <w:tab w:val="right" w:pos="9638"/>
      </w:tabs>
    </w:pPr>
  </w:style>
  <w:style w:type="character" w:customStyle="1" w:styleId="IntestazioneCarattere1">
    <w:name w:val="Intestazione Carattere1"/>
    <w:link w:val="Intestazione"/>
    <w:uiPriority w:val="99"/>
    <w:rsid w:val="00F03F73"/>
    <w:rPr>
      <w:rFonts w:ascii="Calibri" w:eastAsia="Calibri" w:hAnsi="Calibri"/>
    </w:rPr>
  </w:style>
  <w:style w:type="paragraph" w:styleId="Pidipagina">
    <w:name w:val="footer"/>
    <w:basedOn w:val="Normale"/>
    <w:link w:val="PidipaginaCarattere"/>
    <w:uiPriority w:val="99"/>
    <w:unhideWhenUsed/>
    <w:rsid w:val="00F03F73"/>
    <w:pPr>
      <w:tabs>
        <w:tab w:val="center" w:pos="4819"/>
        <w:tab w:val="right" w:pos="9638"/>
      </w:tabs>
    </w:pPr>
  </w:style>
  <w:style w:type="character" w:customStyle="1" w:styleId="PidipaginaCarattere">
    <w:name w:val="Piè di pagina Carattere"/>
    <w:link w:val="Pidipagina"/>
    <w:uiPriority w:val="99"/>
    <w:rsid w:val="00F03F73"/>
    <w:rPr>
      <w:rFonts w:ascii="Calibri" w:eastAsia="Calibri" w:hAnsi="Calibri"/>
    </w:rPr>
  </w:style>
  <w:style w:type="paragraph" w:styleId="Testofumetto">
    <w:name w:val="Balloon Text"/>
    <w:basedOn w:val="Normale"/>
    <w:link w:val="TestofumettoCarattere"/>
    <w:uiPriority w:val="99"/>
    <w:semiHidden/>
    <w:unhideWhenUsed/>
    <w:rsid w:val="00F03F73"/>
    <w:rPr>
      <w:rFonts w:ascii="Tahoma" w:hAnsi="Tahoma" w:cs="Tahoma"/>
      <w:sz w:val="16"/>
      <w:szCs w:val="16"/>
    </w:rPr>
  </w:style>
  <w:style w:type="character" w:customStyle="1" w:styleId="TestofumettoCarattere">
    <w:name w:val="Testo fumetto Carattere"/>
    <w:link w:val="Testofumetto"/>
    <w:uiPriority w:val="99"/>
    <w:semiHidden/>
    <w:rsid w:val="00F03F7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fi.camcom.it" TargetMode="External"/><Relationship Id="rId5" Type="http://schemas.openxmlformats.org/officeDocument/2006/relationships/settings" Target="settings.xml"/><Relationship Id="rId10" Type="http://schemas.openxmlformats.org/officeDocument/2006/relationships/hyperlink" Target="mailto:cciaa.firenze@fi.legalmail.camcom.it" TargetMode="External"/><Relationship Id="rId4" Type="http://schemas.microsoft.com/office/2007/relationships/stylesWithEffects" Target="stylesWithEffects.xml"/><Relationship Id="rId9" Type="http://schemas.openxmlformats.org/officeDocument/2006/relationships/hyperlink" Target="mailto:prezzi@fi.camcom.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2928F-613D-4119-9542-47B58875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1061</Words>
  <Characters>6048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Infocamere s.c.p.a.</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 Marrani</dc:creator>
  <cp:lastModifiedBy>Silvio Calandi</cp:lastModifiedBy>
  <cp:revision>6</cp:revision>
  <cp:lastPrinted>1995-11-21T16:41:00Z</cp:lastPrinted>
  <dcterms:created xsi:type="dcterms:W3CDTF">2021-02-04T14:23:00Z</dcterms:created>
  <dcterms:modified xsi:type="dcterms:W3CDTF">2021-03-04T08:10:00Z</dcterms:modified>
</cp:coreProperties>
</file>