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CCE" w:rsidRPr="007E2915" w:rsidRDefault="00A77DF5" w:rsidP="005F3876">
      <w:pPr>
        <w:pStyle w:val="Corpodeltesto2"/>
        <w:rPr>
          <w:rFonts w:ascii="Calibri" w:hAnsi="Calibri" w:cs="Arial"/>
          <w:b/>
          <w:bCs/>
          <w:color w:val="548DD4"/>
          <w:sz w:val="28"/>
          <w:szCs w:val="28"/>
        </w:rPr>
      </w:pPr>
      <w:r>
        <w:rPr>
          <w:noProof/>
        </w:rPr>
        <w:drawing>
          <wp:inline distT="0" distB="0" distL="0" distR="0">
            <wp:extent cx="1905000" cy="609600"/>
            <wp:effectExtent l="0" t="0" r="0" b="0"/>
            <wp:docPr id="4" name="Immagine 7"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https://www.fi.camcom.gov.it/sites/all/themes/custom/firenze/images/logoalph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p w:rsidR="007E2915" w:rsidRPr="00071147" w:rsidRDefault="007E2915" w:rsidP="007E2915">
      <w:pPr>
        <w:pStyle w:val="Corpodeltesto2"/>
        <w:rPr>
          <w:rFonts w:ascii="Calibri" w:hAnsi="Calibri" w:cs="Arial"/>
          <w:b/>
          <w:bCs/>
          <w:sz w:val="28"/>
          <w:szCs w:val="28"/>
        </w:rPr>
      </w:pPr>
    </w:p>
    <w:p w:rsidR="00D477C9" w:rsidRDefault="00D477C9">
      <w:pPr>
        <w:pStyle w:val="Corpodeltesto2"/>
        <w:rPr>
          <w:rFonts w:ascii="Calibri" w:hAnsi="Calibri" w:cs="Arial"/>
          <w:b/>
          <w:bCs/>
          <w:color w:val="548DD4"/>
          <w:sz w:val="28"/>
          <w:szCs w:val="28"/>
        </w:rPr>
      </w:pPr>
    </w:p>
    <w:p w:rsidR="00D477C9" w:rsidRDefault="00D477C9">
      <w:pPr>
        <w:pStyle w:val="Corpodeltesto2"/>
        <w:rPr>
          <w:rFonts w:ascii="Calibri" w:hAnsi="Calibri" w:cs="Arial"/>
          <w:b/>
          <w:bCs/>
          <w:color w:val="548DD4"/>
          <w:sz w:val="28"/>
          <w:szCs w:val="28"/>
        </w:rPr>
      </w:pPr>
    </w:p>
    <w:p w:rsidR="00D477C9" w:rsidRDefault="00D477C9">
      <w:pPr>
        <w:pStyle w:val="Corpodeltesto2"/>
        <w:rPr>
          <w:rFonts w:ascii="Calibri" w:hAnsi="Calibri" w:cs="Arial"/>
          <w:b/>
          <w:bCs/>
          <w:color w:val="548DD4"/>
          <w:sz w:val="28"/>
          <w:szCs w:val="28"/>
        </w:rPr>
      </w:pPr>
    </w:p>
    <w:p w:rsidR="005B5F6D" w:rsidRPr="00790591" w:rsidRDefault="00A71CCE">
      <w:pPr>
        <w:pStyle w:val="Corpodeltesto2"/>
        <w:rPr>
          <w:rFonts w:ascii="Calibri" w:hAnsi="Calibri" w:cs="Arial"/>
          <w:b/>
          <w:bCs/>
          <w:color w:val="548DD4"/>
          <w:sz w:val="28"/>
          <w:szCs w:val="28"/>
        </w:rPr>
      </w:pPr>
      <w:r w:rsidRPr="00790591">
        <w:rPr>
          <w:rFonts w:ascii="Calibri" w:hAnsi="Calibri" w:cs="Arial"/>
          <w:b/>
          <w:bCs/>
          <w:color w:val="548DD4"/>
          <w:sz w:val="28"/>
          <w:szCs w:val="28"/>
        </w:rPr>
        <w:t xml:space="preserve">CAMERA DI COMMERCIO INDUSTRIA </w:t>
      </w:r>
      <w:r w:rsidR="00474D16" w:rsidRPr="00790591">
        <w:rPr>
          <w:rFonts w:ascii="Calibri" w:hAnsi="Calibri" w:cs="Arial"/>
          <w:b/>
          <w:bCs/>
          <w:color w:val="548DD4"/>
          <w:sz w:val="28"/>
          <w:szCs w:val="28"/>
        </w:rPr>
        <w:t>A</w:t>
      </w:r>
      <w:r w:rsidR="0096262C" w:rsidRPr="00790591">
        <w:rPr>
          <w:rFonts w:ascii="Calibri" w:hAnsi="Calibri" w:cs="Arial"/>
          <w:b/>
          <w:bCs/>
          <w:color w:val="548DD4"/>
          <w:sz w:val="28"/>
          <w:szCs w:val="28"/>
        </w:rPr>
        <w:t>RTIGIANATO E</w:t>
      </w:r>
      <w:r w:rsidRPr="00790591">
        <w:rPr>
          <w:rFonts w:ascii="Calibri" w:hAnsi="Calibri" w:cs="Arial"/>
          <w:b/>
          <w:bCs/>
          <w:color w:val="548DD4"/>
          <w:sz w:val="28"/>
          <w:szCs w:val="28"/>
        </w:rPr>
        <w:t xml:space="preserve"> AGRICOLTURA DI </w:t>
      </w:r>
    </w:p>
    <w:p w:rsidR="005B5F6D" w:rsidRPr="00790591" w:rsidRDefault="005B5F6D">
      <w:pPr>
        <w:pStyle w:val="Corpodeltesto2"/>
        <w:rPr>
          <w:rFonts w:ascii="Calibri" w:hAnsi="Calibri" w:cs="Arial"/>
          <w:b/>
          <w:bCs/>
        </w:rPr>
      </w:pPr>
    </w:p>
    <w:p w:rsidR="005B5F6D" w:rsidRPr="00A67579" w:rsidRDefault="002C2940">
      <w:pPr>
        <w:pStyle w:val="Corpodeltesto2"/>
        <w:rPr>
          <w:rFonts w:ascii="Calibri" w:hAnsi="Calibri" w:cs="Arial"/>
          <w:b/>
          <w:bCs/>
        </w:rPr>
      </w:pPr>
      <w:r>
        <w:rPr>
          <w:rFonts w:ascii="Calibri" w:hAnsi="Calibri" w:cs="Arial"/>
          <w:b/>
          <w:bCs/>
          <w:color w:val="548DD4"/>
          <w:sz w:val="28"/>
          <w:szCs w:val="28"/>
        </w:rPr>
        <w:t>FIRENZE</w:t>
      </w:r>
    </w:p>
    <w:p w:rsidR="005B5F6D" w:rsidRPr="00A67579" w:rsidRDefault="005B5F6D">
      <w:pPr>
        <w:pStyle w:val="Corpodeltesto2"/>
        <w:rPr>
          <w:rFonts w:ascii="Calibri" w:hAnsi="Calibri" w:cs="Arial"/>
          <w:b/>
          <w:bCs/>
        </w:rPr>
      </w:pPr>
    </w:p>
    <w:p w:rsidR="005B5F6D" w:rsidRPr="00A67579" w:rsidRDefault="005B5F6D">
      <w:pPr>
        <w:pStyle w:val="Corpodeltesto2"/>
        <w:rPr>
          <w:rFonts w:ascii="Calibri" w:hAnsi="Calibri" w:cs="Arial"/>
          <w:b/>
          <w:bCs/>
        </w:rPr>
      </w:pPr>
    </w:p>
    <w:p w:rsidR="00A71CCE" w:rsidRDefault="00A71CCE">
      <w:pPr>
        <w:pStyle w:val="Corpodeltesto2"/>
        <w:rPr>
          <w:rFonts w:ascii="Calibri" w:hAnsi="Calibri" w:cs="Arial"/>
          <w:b/>
          <w:bCs/>
        </w:rPr>
      </w:pPr>
    </w:p>
    <w:p w:rsidR="00FF7992" w:rsidRDefault="00FF7992">
      <w:pPr>
        <w:pStyle w:val="Corpodeltesto2"/>
        <w:rPr>
          <w:rFonts w:ascii="Calibri" w:hAnsi="Calibri" w:cs="Arial"/>
          <w:b/>
          <w:bCs/>
        </w:rPr>
      </w:pPr>
    </w:p>
    <w:p w:rsidR="00FF7992" w:rsidRDefault="00FF7992">
      <w:pPr>
        <w:pStyle w:val="Corpodeltesto2"/>
        <w:rPr>
          <w:rFonts w:ascii="Calibri" w:hAnsi="Calibri" w:cs="Arial"/>
          <w:b/>
          <w:bCs/>
        </w:rPr>
      </w:pPr>
    </w:p>
    <w:p w:rsidR="00FF7992" w:rsidRPr="00A67579" w:rsidRDefault="00FF7992">
      <w:pPr>
        <w:pStyle w:val="Corpodeltesto2"/>
        <w:rPr>
          <w:rFonts w:ascii="Calibri" w:hAnsi="Calibri" w:cs="Arial"/>
          <w:b/>
          <w:bCs/>
        </w:rPr>
      </w:pPr>
    </w:p>
    <w:p w:rsidR="001C506C" w:rsidRDefault="00A77DF5" w:rsidP="001C506C">
      <w:pPr>
        <w:pStyle w:val="Corpodeltesto2"/>
        <w:rPr>
          <w:rFonts w:ascii="Calibri" w:hAnsi="Calibri" w:cs="Arial"/>
          <w:b/>
          <w:bCs/>
        </w:rPr>
      </w:pPr>
      <w:r>
        <w:rPr>
          <w:rFonts w:ascii="Calibri" w:hAnsi="Calibri" w:cs="Arial"/>
          <w:b/>
          <w:bCs/>
          <w:noProof/>
        </w:rPr>
        <w:drawing>
          <wp:inline distT="0" distB="0" distL="0" distR="0">
            <wp:extent cx="1097280" cy="746760"/>
            <wp:effectExtent l="0" t="0" r="762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280" cy="746760"/>
                    </a:xfrm>
                    <a:prstGeom prst="rect">
                      <a:avLst/>
                    </a:prstGeom>
                    <a:noFill/>
                    <a:ln>
                      <a:noFill/>
                    </a:ln>
                  </pic:spPr>
                </pic:pic>
              </a:graphicData>
            </a:graphic>
          </wp:inline>
        </w:drawing>
      </w: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Pr="00063584" w:rsidRDefault="00063584" w:rsidP="001C506C">
      <w:pPr>
        <w:pStyle w:val="Corpodeltesto2"/>
        <w:rPr>
          <w:rFonts w:ascii="Calibri" w:hAnsi="Calibri" w:cs="Arial"/>
          <w:b/>
          <w:bCs/>
          <w:sz w:val="26"/>
          <w:szCs w:val="26"/>
        </w:rPr>
      </w:pPr>
      <w:r w:rsidRPr="00063584">
        <w:rPr>
          <w:rFonts w:ascii="Calibri" w:hAnsi="Calibri"/>
          <w:b/>
          <w:color w:val="548DD4"/>
          <w:sz w:val="26"/>
          <w:szCs w:val="26"/>
        </w:rPr>
        <w:t>RIPARTIAMO IN DIGITALE</w:t>
      </w:r>
    </w:p>
    <w:p w:rsidR="00821CB3" w:rsidRDefault="00821CB3" w:rsidP="001C506C">
      <w:pPr>
        <w:pStyle w:val="Corpodeltesto2"/>
        <w:rPr>
          <w:rFonts w:ascii="Calibri" w:hAnsi="Calibri" w:cs="Arial"/>
          <w:b/>
          <w:bCs/>
        </w:rPr>
      </w:pPr>
    </w:p>
    <w:p w:rsidR="006D1BEC" w:rsidRDefault="006D1BEC" w:rsidP="001C506C">
      <w:pPr>
        <w:pStyle w:val="Corpodeltesto2"/>
        <w:rPr>
          <w:rFonts w:ascii="Calibri" w:hAnsi="Calibri" w:cs="Arial"/>
          <w:b/>
          <w:bCs/>
        </w:rPr>
      </w:pPr>
    </w:p>
    <w:p w:rsidR="00821CB3" w:rsidRPr="00E95763" w:rsidRDefault="00821CB3" w:rsidP="007A6467">
      <w:pPr>
        <w:autoSpaceDE w:val="0"/>
        <w:autoSpaceDN w:val="0"/>
        <w:adjustRightInd w:val="0"/>
        <w:jc w:val="center"/>
        <w:rPr>
          <w:rFonts w:ascii="Calibri" w:hAnsi="Calibri" w:cs="Arial"/>
          <w:b/>
          <w:bCs/>
        </w:rPr>
      </w:pPr>
      <w:r w:rsidRPr="00821CB3">
        <w:rPr>
          <w:rFonts w:ascii="Calibri" w:hAnsi="Calibri" w:cs="Arial"/>
          <w:b/>
          <w:bCs/>
        </w:rPr>
        <w:t xml:space="preserve">DISCIPLINARE VOUCHER DIGITALI I4.0 - </w:t>
      </w:r>
      <w:r w:rsidRPr="00B571FF">
        <w:rPr>
          <w:rFonts w:ascii="Calibri" w:hAnsi="Calibri" w:cs="Arial"/>
          <w:b/>
          <w:bCs/>
        </w:rPr>
        <w:t xml:space="preserve">ANNO </w:t>
      </w:r>
      <w:r w:rsidR="006F5B3B" w:rsidRPr="00B571FF">
        <w:rPr>
          <w:rFonts w:ascii="Calibri" w:hAnsi="Calibri" w:cs="Arial"/>
          <w:b/>
          <w:bCs/>
        </w:rPr>
        <w:t>202</w:t>
      </w:r>
      <w:r w:rsidR="00766952">
        <w:rPr>
          <w:rFonts w:ascii="Calibri" w:hAnsi="Calibri" w:cs="Arial"/>
          <w:b/>
          <w:bCs/>
        </w:rPr>
        <w:t>2</w:t>
      </w:r>
    </w:p>
    <w:p w:rsidR="006D1BEC" w:rsidRDefault="006D1BEC" w:rsidP="007A6467">
      <w:pPr>
        <w:pStyle w:val="Corpodeltesto2"/>
        <w:tabs>
          <w:tab w:val="left" w:pos="3507"/>
        </w:tabs>
        <w:rPr>
          <w:rFonts w:ascii="Calibri" w:hAnsi="Calibri" w:cs="Arial"/>
          <w:b/>
          <w:bCs/>
        </w:rPr>
      </w:pPr>
    </w:p>
    <w:p w:rsidR="001C506C" w:rsidRDefault="001C506C" w:rsidP="007A6467">
      <w:pPr>
        <w:pStyle w:val="Corpodeltesto2"/>
        <w:rPr>
          <w:rFonts w:ascii="Calibri" w:hAnsi="Calibri" w:cs="Arial"/>
          <w:b/>
          <w:bCs/>
        </w:rPr>
      </w:pPr>
      <w:r>
        <w:rPr>
          <w:rFonts w:ascii="Calibri" w:hAnsi="Calibri" w:cs="Arial"/>
          <w:b/>
          <w:bCs/>
        </w:rPr>
        <w:t>MODULO</w:t>
      </w:r>
      <w:r w:rsidR="00F025D5">
        <w:rPr>
          <w:rFonts w:ascii="Calibri" w:hAnsi="Calibri" w:cs="Arial"/>
          <w:b/>
          <w:bCs/>
        </w:rPr>
        <w:t xml:space="preserve"> </w:t>
      </w:r>
      <w:r w:rsidR="00171E97">
        <w:rPr>
          <w:rFonts w:ascii="Calibri" w:hAnsi="Calibri" w:cs="Arial"/>
          <w:b/>
          <w:bCs/>
        </w:rPr>
        <w:t>DOMANDA</w:t>
      </w:r>
      <w:r w:rsidR="006D1BEC">
        <w:rPr>
          <w:rFonts w:ascii="Calibri" w:hAnsi="Calibri" w:cs="Arial"/>
          <w:b/>
          <w:bCs/>
        </w:rPr>
        <w:t xml:space="preserve"> MISURA B</w:t>
      </w:r>
    </w:p>
    <w:p w:rsidR="0042079E" w:rsidRDefault="0042079E" w:rsidP="007A6467">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2C18FB" w:rsidRDefault="002C18FB" w:rsidP="001C506C">
      <w:pPr>
        <w:pStyle w:val="Corpodeltesto2"/>
        <w:rPr>
          <w:rFonts w:ascii="Calibri" w:hAnsi="Calibri" w:cs="Arial"/>
          <w:b/>
          <w:bCs/>
        </w:rPr>
      </w:pPr>
    </w:p>
    <w:p w:rsidR="0089571B" w:rsidRDefault="008D762B" w:rsidP="008D762B">
      <w:pPr>
        <w:widowControl w:val="0"/>
        <w:tabs>
          <w:tab w:val="left" w:pos="4678"/>
        </w:tabs>
        <w:autoSpaceDE w:val="0"/>
        <w:autoSpaceDN w:val="0"/>
        <w:adjustRightInd w:val="0"/>
        <w:rPr>
          <w:rFonts w:ascii="Calibri" w:hAnsi="Calibri" w:cs="Arial"/>
          <w:b/>
          <w:bCs/>
          <w:color w:val="000000"/>
        </w:rPr>
      </w:pPr>
      <w:r>
        <w:rPr>
          <w:rFonts w:ascii="Calibri" w:hAnsi="Calibri" w:cs="Arial"/>
          <w:b/>
          <w:bCs/>
          <w:color w:val="000000"/>
        </w:rPr>
        <w:br w:type="page"/>
      </w:r>
    </w:p>
    <w:p w:rsidR="00486A34" w:rsidRPr="003B751D" w:rsidRDefault="00486A34" w:rsidP="0089571B">
      <w:pPr>
        <w:widowControl w:val="0"/>
        <w:tabs>
          <w:tab w:val="left" w:pos="4678"/>
        </w:tabs>
        <w:autoSpaceDE w:val="0"/>
        <w:autoSpaceDN w:val="0"/>
        <w:adjustRightInd w:val="0"/>
        <w:ind w:left="4678"/>
        <w:rPr>
          <w:rFonts w:ascii="Calibri" w:hAnsi="Calibri" w:cs="Arial"/>
          <w:b/>
          <w:bCs/>
          <w:color w:val="000000"/>
        </w:rPr>
      </w:pPr>
      <w:r w:rsidRPr="003B751D">
        <w:rPr>
          <w:rFonts w:ascii="Calibri" w:hAnsi="Calibri" w:cs="Arial"/>
          <w:b/>
          <w:bCs/>
          <w:color w:val="000000"/>
        </w:rPr>
        <w:lastRenderedPageBreak/>
        <w:t xml:space="preserve">ALLA CAMERA DI COMMERCIO DI </w:t>
      </w:r>
      <w:r w:rsidR="002C2940" w:rsidRPr="003B751D">
        <w:rPr>
          <w:rFonts w:ascii="Calibri" w:hAnsi="Calibri" w:cs="Arial"/>
          <w:b/>
          <w:bCs/>
          <w:color w:val="000000"/>
        </w:rPr>
        <w:t>FIRENZE</w:t>
      </w:r>
    </w:p>
    <w:p w:rsidR="007A6467" w:rsidRDefault="007A6467" w:rsidP="002C2940">
      <w:pPr>
        <w:widowControl w:val="0"/>
        <w:tabs>
          <w:tab w:val="left" w:pos="5387"/>
        </w:tabs>
        <w:autoSpaceDE w:val="0"/>
        <w:autoSpaceDN w:val="0"/>
        <w:adjustRightInd w:val="0"/>
        <w:ind w:left="5387"/>
        <w:rPr>
          <w:rFonts w:ascii="Calibri" w:hAnsi="Calibri" w:cs="Arial"/>
          <w:b/>
          <w:bCs/>
          <w:color w:val="000000"/>
          <w:sz w:val="22"/>
          <w:szCs w:val="22"/>
        </w:rPr>
      </w:pPr>
    </w:p>
    <w:p w:rsidR="0089571B" w:rsidRDefault="0089571B" w:rsidP="002C2940">
      <w:pPr>
        <w:widowControl w:val="0"/>
        <w:tabs>
          <w:tab w:val="left" w:pos="5387"/>
        </w:tabs>
        <w:autoSpaceDE w:val="0"/>
        <w:autoSpaceDN w:val="0"/>
        <w:adjustRightInd w:val="0"/>
        <w:ind w:left="5387"/>
        <w:rPr>
          <w:rFonts w:ascii="Calibri" w:hAnsi="Calibri" w:cs="Arial"/>
          <w:b/>
          <w:bCs/>
          <w:color w:val="000000"/>
          <w:sz w:val="22"/>
          <w:szCs w:val="22"/>
        </w:rPr>
      </w:pPr>
    </w:p>
    <w:p w:rsidR="00486A34" w:rsidRPr="00EA6532" w:rsidRDefault="00486A34" w:rsidP="00486A34">
      <w:pPr>
        <w:widowControl w:val="0"/>
        <w:tabs>
          <w:tab w:val="left" w:pos="5387"/>
        </w:tabs>
        <w:autoSpaceDE w:val="0"/>
        <w:autoSpaceDN w:val="0"/>
        <w:adjustRightInd w:val="0"/>
        <w:jc w:val="both"/>
        <w:rPr>
          <w:rFonts w:ascii="Calibri" w:hAnsi="Calibri" w:cs="Arial"/>
          <w:b/>
          <w:bCs/>
          <w:color w:val="000000"/>
          <w:sz w:val="22"/>
          <w:szCs w:val="22"/>
        </w:rPr>
      </w:pPr>
    </w:p>
    <w:p w:rsidR="00486A34" w:rsidRPr="00EA6532" w:rsidRDefault="00486A34" w:rsidP="00486A34">
      <w:pPr>
        <w:widowControl w:val="0"/>
        <w:autoSpaceDE w:val="0"/>
        <w:autoSpaceDN w:val="0"/>
        <w:adjustRightInd w:val="0"/>
        <w:rPr>
          <w:rFonts w:ascii="Calibri" w:hAnsi="Calibri" w:cs="Arial"/>
          <w:color w:val="000000"/>
          <w:sz w:val="22"/>
          <w:szCs w:val="22"/>
        </w:rPr>
      </w:pPr>
      <w:r w:rsidRPr="00EA6532">
        <w:rPr>
          <w:rFonts w:ascii="Calibri" w:hAnsi="Calibri" w:cs="Arial"/>
          <w:color w:val="000000"/>
          <w:sz w:val="22"/>
          <w:szCs w:val="22"/>
        </w:rPr>
        <w:t>Il/la sottoscritto/a _______________________________________________</w:t>
      </w:r>
      <w:r>
        <w:rPr>
          <w:rFonts w:ascii="Calibri" w:hAnsi="Calibri" w:cs="Arial"/>
          <w:color w:val="000000"/>
          <w:sz w:val="22"/>
          <w:szCs w:val="22"/>
        </w:rPr>
        <w:t>____</w:t>
      </w:r>
      <w:r w:rsidR="00E41EE0">
        <w:rPr>
          <w:rFonts w:ascii="Calibri" w:hAnsi="Calibri" w:cs="Arial"/>
          <w:color w:val="000000"/>
          <w:sz w:val="22"/>
          <w:szCs w:val="22"/>
        </w:rPr>
        <w:t>________________</w:t>
      </w:r>
      <w:r w:rsidR="002C18FB">
        <w:rPr>
          <w:rFonts w:ascii="Calibri" w:hAnsi="Calibri" w:cs="Arial"/>
          <w:color w:val="000000"/>
          <w:sz w:val="22"/>
          <w:szCs w:val="22"/>
        </w:rPr>
        <w:t>_</w:t>
      </w:r>
    </w:p>
    <w:p w:rsidR="00486A34" w:rsidRPr="00EA6532" w:rsidRDefault="00486A34" w:rsidP="00E7461A">
      <w:pPr>
        <w:widowControl w:val="0"/>
        <w:autoSpaceDE w:val="0"/>
        <w:autoSpaceDN w:val="0"/>
        <w:adjustRightInd w:val="0"/>
        <w:ind w:left="2832"/>
        <w:rPr>
          <w:rFonts w:ascii="Calibri" w:hAnsi="Calibri" w:cs="Arial"/>
          <w:color w:val="000000"/>
          <w:sz w:val="22"/>
          <w:szCs w:val="22"/>
        </w:rPr>
      </w:pPr>
      <w:r w:rsidRPr="00EA6532">
        <w:rPr>
          <w:rFonts w:ascii="Calibri" w:hAnsi="Calibri" w:cs="Arial"/>
          <w:color w:val="000000"/>
          <w:sz w:val="22"/>
          <w:szCs w:val="22"/>
        </w:rPr>
        <w:t>(cognome)</w:t>
      </w:r>
      <w:r w:rsidR="00E7461A">
        <w:rPr>
          <w:rFonts w:ascii="Calibri" w:hAnsi="Calibri" w:cs="Arial"/>
          <w:color w:val="000000"/>
          <w:sz w:val="22"/>
          <w:szCs w:val="22"/>
        </w:rPr>
        <w:tab/>
      </w:r>
      <w:r w:rsidR="00E7461A">
        <w:rPr>
          <w:rFonts w:ascii="Calibri" w:hAnsi="Calibri" w:cs="Arial"/>
          <w:color w:val="000000"/>
          <w:sz w:val="22"/>
          <w:szCs w:val="22"/>
        </w:rPr>
        <w:tab/>
      </w:r>
      <w:r w:rsidR="00E7461A">
        <w:rPr>
          <w:rFonts w:ascii="Calibri" w:hAnsi="Calibri" w:cs="Arial"/>
          <w:color w:val="000000"/>
          <w:sz w:val="22"/>
          <w:szCs w:val="22"/>
        </w:rPr>
        <w:tab/>
      </w:r>
      <w:r w:rsidRPr="00EA6532">
        <w:rPr>
          <w:rFonts w:ascii="Calibri" w:hAnsi="Calibri" w:cs="Arial"/>
          <w:color w:val="000000"/>
          <w:sz w:val="22"/>
          <w:szCs w:val="22"/>
        </w:rPr>
        <w:t>(nome)</w:t>
      </w:r>
    </w:p>
    <w:p w:rsidR="00486A34" w:rsidRPr="00EA6532" w:rsidRDefault="006A39C3"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w:t>
      </w:r>
      <w:r w:rsidR="00486A34" w:rsidRPr="00EA6532">
        <w:rPr>
          <w:rFonts w:ascii="Calibri" w:hAnsi="Calibri" w:cs="Arial"/>
          <w:color w:val="000000"/>
          <w:sz w:val="22"/>
          <w:szCs w:val="22"/>
        </w:rPr>
        <w:t xml:space="preserve">odice Fiscale </w:t>
      </w:r>
      <w:r w:rsidR="0028314B">
        <w:rPr>
          <w:rFonts w:ascii="Calibri" w:hAnsi="Calibri" w:cs="Arial"/>
          <w:color w:val="000000"/>
          <w:sz w:val="22"/>
          <w:szCs w:val="22"/>
        </w:rPr>
        <w:t xml:space="preserve"> </w:t>
      </w:r>
      <w:r w:rsidR="00486A34" w:rsidRPr="00EA6532">
        <w:rPr>
          <w:rFonts w:ascii="Calibri" w:hAnsi="Calibri" w:cs="Arial"/>
          <w:color w:val="000000"/>
          <w:sz w:val="22"/>
          <w:szCs w:val="22"/>
        </w:rPr>
        <w:t>_________________________________________________</w:t>
      </w:r>
      <w:r w:rsidR="00486A34">
        <w:rPr>
          <w:rFonts w:ascii="Calibri" w:hAnsi="Calibri" w:cs="Arial"/>
          <w:color w:val="000000"/>
          <w:sz w:val="22"/>
          <w:szCs w:val="22"/>
        </w:rPr>
        <w:t>______</w:t>
      </w:r>
      <w:r w:rsidR="006D1BEC">
        <w:rPr>
          <w:rFonts w:ascii="Calibri" w:hAnsi="Calibri" w:cs="Arial"/>
          <w:color w:val="000000"/>
          <w:sz w:val="22"/>
          <w:szCs w:val="22"/>
        </w:rPr>
        <w:t>________________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in qualità di titolare/legale rappres</w:t>
      </w:r>
      <w:r w:rsidR="008516BF">
        <w:rPr>
          <w:rFonts w:ascii="Calibri" w:hAnsi="Calibri" w:cs="Arial"/>
          <w:color w:val="000000"/>
          <w:sz w:val="22"/>
          <w:szCs w:val="22"/>
        </w:rPr>
        <w:t>entante</w:t>
      </w:r>
      <w:r w:rsidR="0028314B">
        <w:rPr>
          <w:rFonts w:ascii="Calibri" w:hAnsi="Calibri" w:cs="Arial"/>
          <w:color w:val="000000"/>
          <w:sz w:val="22"/>
          <w:szCs w:val="22"/>
        </w:rPr>
        <w:t xml:space="preserve"> </w:t>
      </w:r>
      <w:r w:rsidRPr="00EA6532">
        <w:rPr>
          <w:rFonts w:ascii="Calibri" w:hAnsi="Calibri" w:cs="Arial"/>
          <w:color w:val="000000"/>
          <w:sz w:val="22"/>
          <w:szCs w:val="22"/>
        </w:rPr>
        <w:t>_____________________________</w:t>
      </w:r>
      <w:r>
        <w:rPr>
          <w:rFonts w:ascii="Calibri" w:hAnsi="Calibri" w:cs="Arial"/>
          <w:color w:val="000000"/>
          <w:sz w:val="22"/>
          <w:szCs w:val="22"/>
        </w:rPr>
        <w:t>____</w:t>
      </w:r>
      <w:r w:rsidR="006D1BEC">
        <w:rPr>
          <w:rFonts w:ascii="Calibri" w:hAnsi="Calibri" w:cs="Arial"/>
          <w:color w:val="000000"/>
          <w:sz w:val="22"/>
          <w:szCs w:val="22"/>
        </w:rPr>
        <w:t>_______________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della </w:t>
      </w:r>
      <w:r w:rsidR="007A6467">
        <w:rPr>
          <w:rFonts w:ascii="Calibri" w:hAnsi="Calibri" w:cs="Arial"/>
          <w:color w:val="000000"/>
          <w:sz w:val="22"/>
          <w:szCs w:val="22"/>
        </w:rPr>
        <w:t>i</w:t>
      </w:r>
      <w:r>
        <w:rPr>
          <w:rFonts w:ascii="Calibri" w:hAnsi="Calibri" w:cs="Arial"/>
          <w:color w:val="000000"/>
          <w:sz w:val="22"/>
          <w:szCs w:val="22"/>
        </w:rPr>
        <w:t>m</w:t>
      </w:r>
      <w:r w:rsidRPr="00EA6532">
        <w:rPr>
          <w:rFonts w:ascii="Calibri" w:hAnsi="Calibri" w:cs="Arial"/>
          <w:color w:val="000000"/>
          <w:sz w:val="22"/>
          <w:szCs w:val="22"/>
        </w:rPr>
        <w:t>presa/società</w:t>
      </w:r>
      <w:r w:rsidR="0028314B">
        <w:rPr>
          <w:rFonts w:ascii="Calibri" w:hAnsi="Calibri" w:cs="Arial"/>
          <w:color w:val="000000"/>
          <w:sz w:val="22"/>
          <w:szCs w:val="22"/>
        </w:rPr>
        <w:t xml:space="preserve"> </w:t>
      </w:r>
      <w:r w:rsidR="006D1BEC">
        <w:rPr>
          <w:rFonts w:ascii="Calibri" w:hAnsi="Calibri" w:cs="Arial"/>
          <w:color w:val="000000"/>
          <w:sz w:val="22"/>
          <w:szCs w:val="22"/>
        </w:rPr>
        <w:t xml:space="preserve"> </w:t>
      </w:r>
      <w:r w:rsidRPr="00EA6532">
        <w:rPr>
          <w:rFonts w:ascii="Calibri" w:hAnsi="Calibri" w:cs="Arial"/>
          <w:color w:val="000000"/>
          <w:sz w:val="22"/>
          <w:szCs w:val="22"/>
        </w:rPr>
        <w:t>________________________________________</w:t>
      </w:r>
      <w:r>
        <w:rPr>
          <w:rFonts w:ascii="Calibri" w:hAnsi="Calibri" w:cs="Arial"/>
          <w:color w:val="000000"/>
          <w:sz w:val="22"/>
          <w:szCs w:val="22"/>
        </w:rPr>
        <w:t>___________________</w:t>
      </w:r>
      <w:r w:rsidR="006D1BEC">
        <w:rPr>
          <w:rFonts w:ascii="Calibri" w:hAnsi="Calibri" w:cs="Arial"/>
          <w:color w:val="000000"/>
          <w:sz w:val="22"/>
          <w:szCs w:val="22"/>
        </w:rPr>
        <w:t>______</w:t>
      </w:r>
    </w:p>
    <w:p w:rsidR="00E7461A"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iscritta al Registro Imprese di </w:t>
      </w:r>
      <w:r w:rsidR="0090656D">
        <w:rPr>
          <w:rFonts w:ascii="Calibri" w:hAnsi="Calibri" w:cs="Arial"/>
          <w:color w:val="000000"/>
          <w:sz w:val="22"/>
          <w:szCs w:val="22"/>
        </w:rPr>
        <w:t>Firenze</w:t>
      </w:r>
      <w:r w:rsidRPr="00EA6532">
        <w:rPr>
          <w:rFonts w:ascii="Calibri" w:hAnsi="Calibri" w:cs="Arial"/>
          <w:color w:val="000000"/>
          <w:sz w:val="22"/>
          <w:szCs w:val="22"/>
        </w:rPr>
        <w:t xml:space="preserve"> </w:t>
      </w:r>
      <w:r w:rsidR="00E81E20" w:rsidRPr="00822294">
        <w:rPr>
          <w:rFonts w:ascii="Calibri" w:hAnsi="Calibri" w:cs="Arial"/>
          <w:color w:val="000000"/>
          <w:sz w:val="22"/>
          <w:szCs w:val="22"/>
        </w:rPr>
        <w:t>con Partita IVA n.</w:t>
      </w:r>
      <w:r w:rsidR="006D1BEC" w:rsidRPr="00822294">
        <w:rPr>
          <w:rFonts w:ascii="Calibri" w:hAnsi="Calibri" w:cs="Arial"/>
          <w:color w:val="000000"/>
          <w:sz w:val="22"/>
          <w:szCs w:val="22"/>
        </w:rPr>
        <w:t xml:space="preserve"> ______</w:t>
      </w:r>
      <w:r w:rsidR="00E7461A">
        <w:rPr>
          <w:rFonts w:ascii="Calibri" w:hAnsi="Calibri" w:cs="Arial"/>
          <w:color w:val="000000"/>
          <w:sz w:val="22"/>
          <w:szCs w:val="22"/>
        </w:rPr>
        <w:t>________________________________</w:t>
      </w:r>
    </w:p>
    <w:p w:rsidR="002A127E" w:rsidRDefault="006D1BEC"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Codice Fiscale ____________________________</w:t>
      </w:r>
      <w:r w:rsidR="006513BE">
        <w:rPr>
          <w:rFonts w:ascii="Calibri" w:hAnsi="Calibri" w:cs="Arial"/>
          <w:color w:val="000000"/>
          <w:sz w:val="22"/>
          <w:szCs w:val="22"/>
        </w:rPr>
        <w:t xml:space="preserve">___  </w:t>
      </w:r>
      <w:r w:rsidR="00486A34">
        <w:rPr>
          <w:rFonts w:ascii="Calibri" w:hAnsi="Calibri" w:cs="Arial"/>
          <w:color w:val="000000"/>
          <w:sz w:val="22"/>
          <w:szCs w:val="22"/>
        </w:rPr>
        <w:t>REA n.</w:t>
      </w:r>
      <w:r>
        <w:rPr>
          <w:rFonts w:ascii="Calibri" w:hAnsi="Calibri" w:cs="Arial"/>
          <w:color w:val="000000"/>
          <w:sz w:val="22"/>
          <w:szCs w:val="22"/>
        </w:rPr>
        <w:t xml:space="preserve">  </w:t>
      </w:r>
      <w:r w:rsidR="00486A34">
        <w:rPr>
          <w:rFonts w:ascii="Calibri" w:hAnsi="Calibri" w:cs="Arial"/>
          <w:color w:val="000000"/>
          <w:sz w:val="22"/>
          <w:szCs w:val="22"/>
        </w:rPr>
        <w:t>___________</w:t>
      </w:r>
      <w:r>
        <w:rPr>
          <w:rFonts w:ascii="Calibri" w:hAnsi="Calibri" w:cs="Arial"/>
          <w:color w:val="000000"/>
          <w:sz w:val="22"/>
          <w:szCs w:val="22"/>
        </w:rPr>
        <w:t>______________________</w:t>
      </w:r>
    </w:p>
    <w:p w:rsidR="00486A34" w:rsidRDefault="006513BE"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con sede in Via/P</w:t>
      </w:r>
      <w:r w:rsidR="00486A34" w:rsidRPr="00EA6532">
        <w:rPr>
          <w:rFonts w:ascii="Calibri" w:hAnsi="Calibri" w:cs="Arial"/>
          <w:color w:val="000000"/>
          <w:sz w:val="22"/>
          <w:szCs w:val="22"/>
        </w:rPr>
        <w:t>iazza __________________</w:t>
      </w:r>
      <w:r w:rsidR="00486A34">
        <w:rPr>
          <w:rFonts w:ascii="Calibri" w:hAnsi="Calibri" w:cs="Arial"/>
          <w:color w:val="000000"/>
          <w:sz w:val="22"/>
          <w:szCs w:val="22"/>
        </w:rPr>
        <w:t>_______________________________</w:t>
      </w:r>
      <w:r w:rsidR="00400E92">
        <w:rPr>
          <w:rFonts w:ascii="Calibri" w:hAnsi="Calibri" w:cs="Arial"/>
          <w:color w:val="000000"/>
          <w:sz w:val="22"/>
          <w:szCs w:val="22"/>
        </w:rPr>
        <w:t xml:space="preserve"> </w:t>
      </w:r>
      <w:r w:rsidR="00486A34" w:rsidRPr="00EA6532">
        <w:rPr>
          <w:rFonts w:ascii="Calibri" w:hAnsi="Calibri" w:cs="Arial"/>
          <w:color w:val="000000"/>
          <w:sz w:val="22"/>
          <w:szCs w:val="22"/>
        </w:rPr>
        <w:t>n. ______</w:t>
      </w:r>
      <w:r w:rsidR="00E7461A">
        <w:rPr>
          <w:rFonts w:ascii="Calibri" w:hAnsi="Calibri" w:cs="Arial"/>
          <w:color w:val="000000"/>
          <w:sz w:val="22"/>
          <w:szCs w:val="22"/>
        </w:rPr>
        <w:t>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città _______</w:t>
      </w:r>
      <w:r w:rsidR="00E81E20">
        <w:rPr>
          <w:rFonts w:ascii="Calibri" w:hAnsi="Calibri" w:cs="Arial"/>
          <w:color w:val="000000"/>
          <w:sz w:val="22"/>
          <w:szCs w:val="22"/>
        </w:rPr>
        <w:t>_________________________P</w:t>
      </w:r>
      <w:r w:rsidRPr="00EA6532">
        <w:rPr>
          <w:rFonts w:ascii="Calibri" w:hAnsi="Calibri" w:cs="Arial"/>
          <w:color w:val="000000"/>
          <w:sz w:val="22"/>
          <w:szCs w:val="22"/>
        </w:rPr>
        <w:t>rovincia __________________________ CAP</w:t>
      </w:r>
      <w:r w:rsidR="00E41EE0">
        <w:rPr>
          <w:rFonts w:ascii="Calibri" w:hAnsi="Calibri" w:cs="Arial"/>
          <w:color w:val="000000"/>
          <w:sz w:val="22"/>
          <w:szCs w:val="22"/>
        </w:rPr>
        <w:t>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tel. _________________ fax _________________</w:t>
      </w:r>
      <w:r w:rsidR="00E81E20">
        <w:rPr>
          <w:rFonts w:ascii="Calibri" w:hAnsi="Calibri" w:cs="Arial"/>
          <w:color w:val="000000"/>
          <w:sz w:val="22"/>
          <w:szCs w:val="22"/>
        </w:rPr>
        <w:t>e-</w:t>
      </w:r>
      <w:r w:rsidR="00E41EE0">
        <w:rPr>
          <w:rFonts w:ascii="Calibri" w:hAnsi="Calibri" w:cs="Arial"/>
          <w:color w:val="000000"/>
          <w:sz w:val="22"/>
          <w:szCs w:val="22"/>
        </w:rPr>
        <w:t>mail</w:t>
      </w:r>
      <w:r w:rsidR="00237077">
        <w:rPr>
          <w:rFonts w:ascii="Calibri" w:hAnsi="Calibri" w:cs="Arial"/>
          <w:color w:val="000000"/>
          <w:sz w:val="22"/>
          <w:szCs w:val="22"/>
        </w:rPr>
        <w:t xml:space="preserve"> </w:t>
      </w:r>
      <w:r w:rsidRPr="00EA6532">
        <w:rPr>
          <w:rFonts w:ascii="Calibri" w:hAnsi="Calibri" w:cs="Arial"/>
          <w:color w:val="000000"/>
          <w:sz w:val="22"/>
          <w:szCs w:val="22"/>
        </w:rPr>
        <w:t>____</w:t>
      </w:r>
      <w:r w:rsidR="00E41EE0">
        <w:rPr>
          <w:rFonts w:ascii="Calibri" w:hAnsi="Calibri" w:cs="Arial"/>
          <w:color w:val="000000"/>
          <w:sz w:val="22"/>
          <w:szCs w:val="22"/>
        </w:rPr>
        <w:t>_________________________________</w:t>
      </w:r>
    </w:p>
    <w:p w:rsidR="00486A34" w:rsidRDefault="00486A34" w:rsidP="00486A34">
      <w:pPr>
        <w:widowControl w:val="0"/>
        <w:autoSpaceDE w:val="0"/>
        <w:autoSpaceDN w:val="0"/>
        <w:adjustRightInd w:val="0"/>
        <w:rPr>
          <w:rFonts w:ascii="Calibri" w:hAnsi="Calibri" w:cs="Arial"/>
          <w:i/>
          <w:iCs/>
          <w:color w:val="000000"/>
          <w:sz w:val="22"/>
          <w:szCs w:val="22"/>
        </w:rPr>
      </w:pPr>
    </w:p>
    <w:p w:rsidR="00486A34" w:rsidRPr="003B751D" w:rsidRDefault="00486A34" w:rsidP="00486A34">
      <w:pPr>
        <w:widowControl w:val="0"/>
        <w:autoSpaceDE w:val="0"/>
        <w:autoSpaceDN w:val="0"/>
        <w:adjustRightInd w:val="0"/>
        <w:jc w:val="center"/>
        <w:rPr>
          <w:rFonts w:ascii="Calibri" w:hAnsi="Calibri" w:cs="Arial"/>
          <w:b/>
          <w:iCs/>
          <w:color w:val="000000"/>
        </w:rPr>
      </w:pPr>
      <w:r w:rsidRPr="003B751D">
        <w:rPr>
          <w:rFonts w:ascii="Calibri" w:hAnsi="Calibri" w:cs="Arial"/>
          <w:b/>
          <w:iCs/>
          <w:color w:val="000000"/>
        </w:rPr>
        <w:t>CHIEDE</w:t>
      </w:r>
    </w:p>
    <w:p w:rsidR="00486A34" w:rsidRPr="00EA6532" w:rsidRDefault="00486A34" w:rsidP="00486A34">
      <w:pPr>
        <w:widowControl w:val="0"/>
        <w:autoSpaceDE w:val="0"/>
        <w:autoSpaceDN w:val="0"/>
        <w:adjustRightInd w:val="0"/>
        <w:rPr>
          <w:rFonts w:ascii="Calibri" w:hAnsi="Calibri" w:cs="Arial"/>
          <w:i/>
          <w:iCs/>
          <w:color w:val="000000"/>
          <w:sz w:val="22"/>
          <w:szCs w:val="22"/>
        </w:rPr>
      </w:pPr>
    </w:p>
    <w:p w:rsidR="00486A34" w:rsidRPr="00816278" w:rsidRDefault="0070697D" w:rsidP="00816278">
      <w:pPr>
        <w:spacing w:line="264" w:lineRule="auto"/>
        <w:jc w:val="center"/>
        <w:rPr>
          <w:rFonts w:ascii="Calibri" w:hAnsi="Calibri" w:cs="Calibri"/>
          <w:sz w:val="22"/>
          <w:szCs w:val="22"/>
        </w:rPr>
      </w:pPr>
      <w:r>
        <w:rPr>
          <w:rFonts w:ascii="Calibri" w:hAnsi="Calibri" w:cs="Calibri"/>
          <w:sz w:val="22"/>
          <w:szCs w:val="22"/>
        </w:rPr>
        <w:t>c</w:t>
      </w:r>
      <w:r w:rsidR="00821CB3">
        <w:rPr>
          <w:rFonts w:ascii="Calibri" w:hAnsi="Calibri" w:cs="Calibri"/>
          <w:sz w:val="22"/>
          <w:szCs w:val="22"/>
        </w:rPr>
        <w:t xml:space="preserve">he l’impresa partecipi </w:t>
      </w:r>
      <w:r w:rsidR="00486A34" w:rsidRPr="00816278">
        <w:rPr>
          <w:rFonts w:ascii="Calibri" w:hAnsi="Calibri" w:cs="Calibri"/>
          <w:sz w:val="22"/>
          <w:szCs w:val="22"/>
        </w:rPr>
        <w:t xml:space="preserve">alla procedura </w:t>
      </w:r>
      <w:r w:rsidR="00EB6AD0">
        <w:rPr>
          <w:rFonts w:ascii="Calibri" w:hAnsi="Calibri" w:cs="Calibri"/>
          <w:sz w:val="22"/>
          <w:szCs w:val="22"/>
        </w:rPr>
        <w:t xml:space="preserve">per l’erogazione di voucher </w:t>
      </w:r>
      <w:r w:rsidR="00821CB3">
        <w:rPr>
          <w:rFonts w:ascii="Calibri" w:hAnsi="Calibri" w:cs="Calibri"/>
          <w:sz w:val="22"/>
          <w:szCs w:val="22"/>
        </w:rPr>
        <w:t xml:space="preserve">di cui al presente Disciplinare per la </w:t>
      </w:r>
      <w:r w:rsidR="00095590">
        <w:rPr>
          <w:rFonts w:ascii="Calibri" w:hAnsi="Calibri" w:cs="Calibri"/>
          <w:sz w:val="22"/>
          <w:szCs w:val="22"/>
        </w:rPr>
        <w:t xml:space="preserve"> </w:t>
      </w:r>
      <w:r w:rsidR="006513BE">
        <w:rPr>
          <w:rFonts w:ascii="Calibri" w:hAnsi="Calibri" w:cs="Calibri"/>
          <w:sz w:val="22"/>
          <w:szCs w:val="22"/>
        </w:rPr>
        <w:t>M</w:t>
      </w:r>
      <w:r w:rsidR="00095590">
        <w:rPr>
          <w:rFonts w:ascii="Calibri" w:hAnsi="Calibri" w:cs="Calibri"/>
          <w:sz w:val="22"/>
          <w:szCs w:val="22"/>
        </w:rPr>
        <w:t>isura B</w:t>
      </w:r>
      <w:r w:rsidR="00486A34" w:rsidRPr="00816278">
        <w:rPr>
          <w:rFonts w:ascii="Calibri" w:hAnsi="Calibri" w:cs="Calibri"/>
          <w:sz w:val="22"/>
          <w:szCs w:val="22"/>
        </w:rPr>
        <w:t xml:space="preserve"> e a tal fine</w:t>
      </w:r>
    </w:p>
    <w:p w:rsidR="00486A34" w:rsidRDefault="00486A34" w:rsidP="00486A34">
      <w:pPr>
        <w:spacing w:line="264" w:lineRule="auto"/>
        <w:jc w:val="center"/>
        <w:rPr>
          <w:rFonts w:ascii="Calibri" w:hAnsi="Calibri" w:cs="Calibri"/>
          <w:b/>
        </w:rPr>
      </w:pPr>
    </w:p>
    <w:p w:rsidR="00E7461A" w:rsidRDefault="004F2030" w:rsidP="00486A34">
      <w:pPr>
        <w:spacing w:line="264" w:lineRule="auto"/>
        <w:jc w:val="center"/>
        <w:rPr>
          <w:rFonts w:ascii="Calibri" w:hAnsi="Calibri" w:cs="Calibri"/>
          <w:b/>
        </w:rPr>
      </w:pPr>
      <w:r w:rsidRPr="003B751D">
        <w:rPr>
          <w:rFonts w:ascii="Calibri" w:hAnsi="Calibri" w:cs="Calibri"/>
          <w:b/>
        </w:rPr>
        <w:t>DICHIARA</w:t>
      </w:r>
    </w:p>
    <w:p w:rsidR="004F2030" w:rsidRPr="003B751D" w:rsidRDefault="0090656D" w:rsidP="00A82A81">
      <w:pPr>
        <w:spacing w:line="264" w:lineRule="auto"/>
        <w:jc w:val="center"/>
        <w:rPr>
          <w:rFonts w:ascii="Calibri" w:hAnsi="Calibri" w:cs="Calibri"/>
          <w:b/>
        </w:rPr>
      </w:pPr>
      <w:r w:rsidRPr="003B751D">
        <w:rPr>
          <w:rFonts w:ascii="Calibri" w:hAnsi="Calibri" w:cs="Calibri"/>
        </w:rPr>
        <w:t>che l’impresa</w:t>
      </w:r>
      <w:r w:rsidR="004821FE" w:rsidRPr="003B751D">
        <w:rPr>
          <w:rFonts w:ascii="Calibri" w:hAnsi="Calibri" w:cs="Calibri"/>
        </w:rPr>
        <w:t xml:space="preserve"> rappresentata</w:t>
      </w:r>
      <w:r w:rsidR="00A82A81">
        <w:rPr>
          <w:rFonts w:ascii="Calibri" w:hAnsi="Calibri" w:cs="Calibri"/>
        </w:rPr>
        <w:t>:</w:t>
      </w:r>
    </w:p>
    <w:p w:rsidR="00051FCB" w:rsidRPr="005A43FF" w:rsidRDefault="00051FCB" w:rsidP="00051FCB">
      <w:pPr>
        <w:pStyle w:val="Corpodeltesto3"/>
        <w:numPr>
          <w:ilvl w:val="0"/>
          <w:numId w:val="19"/>
        </w:numPr>
        <w:spacing w:line="360" w:lineRule="auto"/>
        <w:rPr>
          <w:rFonts w:ascii="Calibri" w:hAnsi="Calibri" w:cs="Calibri"/>
          <w:sz w:val="22"/>
          <w:szCs w:val="22"/>
          <w:lang w:val="it-IT" w:eastAsia="it-IT"/>
        </w:rPr>
      </w:pPr>
      <w:r w:rsidRPr="005A43FF">
        <w:rPr>
          <w:rFonts w:ascii="Calibri" w:hAnsi="Calibri" w:cs="Calibri"/>
          <w:sz w:val="22"/>
          <w:szCs w:val="22"/>
          <w:lang w:val="it-IT" w:eastAsia="it-IT"/>
        </w:rPr>
        <w:t>ha preso attenta visione del disciplinare 2022 e ne accetta integralmente le condizioni;</w:t>
      </w:r>
    </w:p>
    <w:p w:rsidR="004F2030" w:rsidRPr="005A43FF" w:rsidRDefault="0090656D" w:rsidP="000F745C">
      <w:pPr>
        <w:widowControl w:val="0"/>
        <w:numPr>
          <w:ilvl w:val="0"/>
          <w:numId w:val="19"/>
        </w:numPr>
        <w:tabs>
          <w:tab w:val="left" w:pos="284"/>
        </w:tabs>
        <w:autoSpaceDE w:val="0"/>
        <w:autoSpaceDN w:val="0"/>
        <w:adjustRightInd w:val="0"/>
        <w:spacing w:before="120" w:after="120" w:line="264" w:lineRule="auto"/>
        <w:jc w:val="both"/>
        <w:rPr>
          <w:rFonts w:ascii="Calibri" w:hAnsi="Calibri" w:cs="Arial"/>
          <w:color w:val="000000"/>
          <w:sz w:val="22"/>
          <w:szCs w:val="22"/>
        </w:rPr>
      </w:pPr>
      <w:r w:rsidRPr="005A43FF">
        <w:rPr>
          <w:rFonts w:ascii="Calibri" w:hAnsi="Calibri" w:cs="Calibri"/>
          <w:bCs/>
          <w:sz w:val="22"/>
          <w:szCs w:val="22"/>
        </w:rPr>
        <w:t>è</w:t>
      </w:r>
      <w:r w:rsidR="002A127E" w:rsidRPr="005A43FF">
        <w:rPr>
          <w:rFonts w:ascii="Calibri" w:hAnsi="Calibri" w:cs="Calibri"/>
          <w:bCs/>
          <w:sz w:val="22"/>
          <w:szCs w:val="22"/>
        </w:rPr>
        <w:t xml:space="preserve"> attiva e</w:t>
      </w:r>
      <w:r w:rsidR="004F2030" w:rsidRPr="005A43FF">
        <w:rPr>
          <w:rFonts w:ascii="Calibri" w:hAnsi="Calibri" w:cs="Calibri"/>
          <w:bCs/>
          <w:sz w:val="22"/>
          <w:szCs w:val="22"/>
        </w:rPr>
        <w:t xml:space="preserve"> in regola con l’iscrizione al Registro delle Imprese nella circoscrizione territoriale della </w:t>
      </w:r>
      <w:r w:rsidR="00CE4729" w:rsidRPr="005A43FF">
        <w:rPr>
          <w:rFonts w:ascii="Calibri" w:hAnsi="Calibri" w:cs="Calibri"/>
          <w:sz w:val="22"/>
          <w:szCs w:val="22"/>
        </w:rPr>
        <w:t>Camera di C</w:t>
      </w:r>
      <w:r w:rsidR="004F2030" w:rsidRPr="005A43FF">
        <w:rPr>
          <w:rFonts w:ascii="Calibri" w:hAnsi="Calibri" w:cs="Calibri"/>
          <w:sz w:val="22"/>
          <w:szCs w:val="22"/>
        </w:rPr>
        <w:t>ommercio di Firenze</w:t>
      </w:r>
      <w:r w:rsidR="002A127E" w:rsidRPr="005A43FF">
        <w:rPr>
          <w:rFonts w:ascii="Calibri" w:hAnsi="Calibri" w:cs="Calibri"/>
          <w:sz w:val="22"/>
          <w:szCs w:val="22"/>
        </w:rPr>
        <w:t>;</w:t>
      </w:r>
      <w:r w:rsidR="004F2030" w:rsidRPr="005A43FF">
        <w:rPr>
          <w:rFonts w:ascii="Calibri" w:hAnsi="Calibri" w:cs="Calibri"/>
          <w:sz w:val="22"/>
          <w:szCs w:val="22"/>
        </w:rPr>
        <w:t xml:space="preserve"> </w:t>
      </w:r>
    </w:p>
    <w:p w:rsidR="004F2030" w:rsidRPr="005A43FF" w:rsidRDefault="002A127E" w:rsidP="000F745C">
      <w:pPr>
        <w:widowControl w:val="0"/>
        <w:numPr>
          <w:ilvl w:val="0"/>
          <w:numId w:val="19"/>
        </w:numPr>
        <w:tabs>
          <w:tab w:val="left" w:pos="284"/>
        </w:tabs>
        <w:autoSpaceDE w:val="0"/>
        <w:autoSpaceDN w:val="0"/>
        <w:adjustRightInd w:val="0"/>
        <w:spacing w:before="120" w:after="120" w:line="264" w:lineRule="auto"/>
        <w:jc w:val="both"/>
        <w:rPr>
          <w:rFonts w:ascii="Calibri" w:hAnsi="Calibri" w:cs="Arial"/>
          <w:color w:val="000000"/>
          <w:sz w:val="22"/>
          <w:szCs w:val="22"/>
        </w:rPr>
      </w:pPr>
      <w:r w:rsidRPr="005A43FF">
        <w:rPr>
          <w:rFonts w:ascii="Calibri" w:hAnsi="Calibri" w:cs="Calibri"/>
          <w:bCs/>
          <w:sz w:val="22"/>
          <w:szCs w:val="22"/>
        </w:rPr>
        <w:t>è</w:t>
      </w:r>
      <w:r w:rsidR="004F2030" w:rsidRPr="005A43FF">
        <w:rPr>
          <w:rFonts w:ascii="Calibri" w:hAnsi="Calibri" w:cs="Calibri"/>
          <w:bCs/>
          <w:sz w:val="22"/>
          <w:szCs w:val="22"/>
        </w:rPr>
        <w:t xml:space="preserve"> in regola con il pagamento del diritto annuale;</w:t>
      </w:r>
    </w:p>
    <w:p w:rsidR="00766952" w:rsidRPr="005A43FF" w:rsidRDefault="00766952" w:rsidP="000F745C">
      <w:pPr>
        <w:pStyle w:val="Default"/>
        <w:numPr>
          <w:ilvl w:val="0"/>
          <w:numId w:val="19"/>
        </w:numPr>
        <w:spacing w:after="120"/>
        <w:jc w:val="both"/>
        <w:rPr>
          <w:rFonts w:ascii="Calibri" w:hAnsi="Calibri" w:cs="Calibri"/>
          <w:color w:val="auto"/>
          <w:sz w:val="22"/>
          <w:szCs w:val="22"/>
        </w:rPr>
      </w:pPr>
      <w:r w:rsidRPr="005A43FF">
        <w:rPr>
          <w:rFonts w:ascii="Calibri" w:hAnsi="Calibri" w:cs="Calibri"/>
          <w:sz w:val="22"/>
          <w:szCs w:val="22"/>
        </w:rPr>
        <w:t>ha assolto agli obblighi contributivi previ</w:t>
      </w:r>
      <w:r w:rsidR="000F745C" w:rsidRPr="005A43FF">
        <w:rPr>
          <w:rFonts w:ascii="Calibri" w:hAnsi="Calibri" w:cs="Calibri"/>
          <w:sz w:val="22"/>
          <w:szCs w:val="22"/>
        </w:rPr>
        <w:t>denziali e assistenziali (DURC);</w:t>
      </w:r>
      <w:r w:rsidRPr="005A43FF">
        <w:rPr>
          <w:rFonts w:ascii="Calibri" w:hAnsi="Calibri" w:cs="Calibri"/>
          <w:sz w:val="22"/>
          <w:szCs w:val="22"/>
        </w:rPr>
        <w:t xml:space="preserve"> </w:t>
      </w:r>
    </w:p>
    <w:p w:rsidR="00051FCB" w:rsidRPr="005A43FF" w:rsidRDefault="00051FCB" w:rsidP="00051FCB">
      <w:pPr>
        <w:pStyle w:val="Corpodeltesto3"/>
        <w:numPr>
          <w:ilvl w:val="0"/>
          <w:numId w:val="19"/>
        </w:numPr>
        <w:spacing w:line="360" w:lineRule="auto"/>
        <w:rPr>
          <w:rFonts w:ascii="Calibri" w:hAnsi="Calibri" w:cs="Calibri"/>
          <w:bCs w:val="0"/>
          <w:sz w:val="22"/>
          <w:szCs w:val="22"/>
          <w:lang w:val="it-IT" w:eastAsia="it-IT"/>
        </w:rPr>
      </w:pPr>
      <w:r w:rsidRPr="005A43FF">
        <w:rPr>
          <w:rFonts w:ascii="Calibri" w:hAnsi="Calibri" w:cs="Calibri"/>
          <w:bCs w:val="0"/>
          <w:sz w:val="22"/>
          <w:szCs w:val="22"/>
          <w:lang w:val="it-IT" w:eastAsia="it-IT"/>
        </w:rPr>
        <w:t xml:space="preserve">che l’impresa non è soggetta alle procedure concorsuali, di cui al R.D. 16.03.1942, n. 267 e successive modificazioni, né alle procedure di regolazione della crisi e dell’insolvenza di cui al </w:t>
      </w:r>
      <w:proofErr w:type="spellStart"/>
      <w:r w:rsidRPr="005A43FF">
        <w:rPr>
          <w:rFonts w:ascii="Calibri" w:hAnsi="Calibri" w:cs="Calibri"/>
          <w:bCs w:val="0"/>
          <w:sz w:val="22"/>
          <w:szCs w:val="22"/>
          <w:lang w:val="it-IT" w:eastAsia="it-IT"/>
        </w:rPr>
        <w:t>D.Lgs.</w:t>
      </w:r>
      <w:proofErr w:type="spellEnd"/>
      <w:r w:rsidRPr="005A43FF">
        <w:rPr>
          <w:rFonts w:ascii="Calibri" w:hAnsi="Calibri" w:cs="Calibri"/>
          <w:bCs w:val="0"/>
          <w:sz w:val="22"/>
          <w:szCs w:val="22"/>
          <w:lang w:val="it-IT" w:eastAsia="it-IT"/>
        </w:rPr>
        <w:t xml:space="preserve"> 12.01.2019, n. 14;</w:t>
      </w:r>
    </w:p>
    <w:p w:rsidR="00826A55" w:rsidRPr="005A43FF" w:rsidRDefault="00826A55" w:rsidP="00826A55">
      <w:pPr>
        <w:numPr>
          <w:ilvl w:val="0"/>
          <w:numId w:val="19"/>
        </w:numPr>
        <w:spacing w:line="360" w:lineRule="auto"/>
        <w:jc w:val="both"/>
        <w:rPr>
          <w:rFonts w:ascii="Calibri" w:hAnsi="Calibri" w:cs="Calibri"/>
          <w:color w:val="000000"/>
          <w:sz w:val="22"/>
          <w:szCs w:val="22"/>
        </w:rPr>
      </w:pPr>
      <w:r w:rsidRPr="005A43FF">
        <w:rPr>
          <w:rFonts w:ascii="Calibri" w:hAnsi="Calibri" w:cs="Calibri"/>
          <w:color w:val="000000"/>
          <w:sz w:val="22"/>
          <w:szCs w:val="22"/>
        </w:rPr>
        <w:t>che le agevolazioni di cui al presente disciplinare non saranno cumulate con altre concesse allo stesso titolo e per le stesse finalità dallo Stato e da altri Enti Pubblici;</w:t>
      </w:r>
    </w:p>
    <w:p w:rsidR="00B96F2A" w:rsidRPr="00B96F2A" w:rsidRDefault="00B96F2A" w:rsidP="000F745C">
      <w:pPr>
        <w:widowControl w:val="0"/>
        <w:numPr>
          <w:ilvl w:val="0"/>
          <w:numId w:val="19"/>
        </w:numPr>
        <w:tabs>
          <w:tab w:val="left" w:pos="284"/>
        </w:tabs>
        <w:autoSpaceDE w:val="0"/>
        <w:autoSpaceDN w:val="0"/>
        <w:adjustRightInd w:val="0"/>
        <w:spacing w:before="120" w:after="120" w:line="264" w:lineRule="auto"/>
        <w:jc w:val="both"/>
        <w:rPr>
          <w:rFonts w:ascii="Calibri" w:hAnsi="Calibri" w:cs="Arial"/>
          <w:color w:val="000000"/>
          <w:sz w:val="22"/>
          <w:szCs w:val="22"/>
        </w:rPr>
      </w:pPr>
      <w:r>
        <w:rPr>
          <w:rFonts w:ascii="Calibri" w:hAnsi="Calibri" w:cs="Calibri"/>
          <w:bCs/>
          <w:sz w:val="22"/>
          <w:szCs w:val="22"/>
        </w:rPr>
        <w:t>Ai sensi dell’Art. 4 del presente Disciplinare:</w:t>
      </w:r>
    </w:p>
    <w:p w:rsidR="00101539" w:rsidRPr="00B96F2A" w:rsidRDefault="003322FE" w:rsidP="003322FE">
      <w:pPr>
        <w:widowControl w:val="0"/>
        <w:tabs>
          <w:tab w:val="left" w:pos="0"/>
        </w:tabs>
        <w:autoSpaceDE w:val="0"/>
        <w:autoSpaceDN w:val="0"/>
        <w:adjustRightInd w:val="0"/>
        <w:spacing w:before="120" w:after="120" w:line="264" w:lineRule="auto"/>
        <w:jc w:val="both"/>
        <w:rPr>
          <w:rFonts w:ascii="Calibri" w:hAnsi="Calibri" w:cs="Arial"/>
          <w:color w:val="000000"/>
          <w:sz w:val="22"/>
          <w:szCs w:val="22"/>
        </w:rPr>
      </w:pPr>
      <w:r>
        <w:rPr>
          <w:rFonts w:ascii="Calibri" w:hAnsi="Calibri" w:cs="Calibri"/>
          <w:bCs/>
          <w:sz w:val="22"/>
          <w:szCs w:val="22"/>
        </w:rPr>
        <w:tab/>
      </w:r>
      <w:r w:rsidR="00B96F2A" w:rsidRPr="00A309CC">
        <w:rPr>
          <w:rFonts w:ascii="Wingdings" w:hAnsi="Wingdings" w:cs="Comic Sans MS"/>
          <w:w w:val="120"/>
          <w:sz w:val="19"/>
          <w:szCs w:val="20"/>
          <w:lang w:eastAsia="ar-SA"/>
        </w:rPr>
        <w:t></w:t>
      </w:r>
      <w:r w:rsidR="00B96F2A">
        <w:rPr>
          <w:rFonts w:ascii="Wingdings" w:hAnsi="Wingdings" w:cs="Comic Sans MS"/>
          <w:w w:val="120"/>
          <w:sz w:val="19"/>
          <w:szCs w:val="20"/>
          <w:lang w:eastAsia="ar-SA"/>
        </w:rPr>
        <w:t></w:t>
      </w:r>
      <w:r w:rsidR="00F46564" w:rsidRPr="00E31DE9">
        <w:rPr>
          <w:rFonts w:ascii="Calibri" w:hAnsi="Calibri" w:cs="Calibri"/>
          <w:bCs/>
          <w:sz w:val="22"/>
          <w:szCs w:val="22"/>
        </w:rPr>
        <w:t xml:space="preserve">è iscritta nell’elenco delle imprese con rating di legalità tenuto dall’Autorità Garante della Concorrenza e del Mercato con il punteggio di ____________ e si impegna a comunicare l’eventuale revoca o sospensione del rating qualora intervenisse </w:t>
      </w:r>
      <w:r w:rsidR="00992404" w:rsidRPr="00E31DE9">
        <w:rPr>
          <w:rFonts w:ascii="Calibri" w:hAnsi="Calibri" w:cs="Calibri"/>
          <w:bCs/>
          <w:sz w:val="22"/>
          <w:szCs w:val="22"/>
        </w:rPr>
        <w:t xml:space="preserve">tra la data di richiesta del contributo e la sua </w:t>
      </w:r>
      <w:r w:rsidR="00992404" w:rsidRPr="00E31DE9">
        <w:rPr>
          <w:rFonts w:ascii="Calibri" w:hAnsi="Calibri" w:cs="Calibri"/>
          <w:bCs/>
          <w:sz w:val="22"/>
          <w:szCs w:val="22"/>
        </w:rPr>
        <w:lastRenderedPageBreak/>
        <w:t>erogazione;</w:t>
      </w:r>
    </w:p>
    <w:p w:rsidR="00B96F2A" w:rsidRPr="00B96F2A" w:rsidRDefault="003435D3" w:rsidP="00B96F2A">
      <w:pPr>
        <w:widowControl w:val="0"/>
        <w:tabs>
          <w:tab w:val="left" w:pos="284"/>
        </w:tabs>
        <w:autoSpaceDE w:val="0"/>
        <w:autoSpaceDN w:val="0"/>
        <w:adjustRightInd w:val="0"/>
        <w:spacing w:before="120" w:after="120" w:line="264" w:lineRule="auto"/>
        <w:jc w:val="both"/>
        <w:rPr>
          <w:rFonts w:ascii="Calibri" w:hAnsi="Calibri" w:cs="Arial"/>
          <w:color w:val="000000"/>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Oppure</w:t>
      </w:r>
    </w:p>
    <w:p w:rsidR="00B96F2A" w:rsidRPr="009F69BF" w:rsidRDefault="003435D3" w:rsidP="003435D3">
      <w:pPr>
        <w:widowControl w:val="0"/>
        <w:tabs>
          <w:tab w:val="left" w:pos="284"/>
          <w:tab w:val="left" w:pos="709"/>
        </w:tabs>
        <w:autoSpaceDE w:val="0"/>
        <w:autoSpaceDN w:val="0"/>
        <w:adjustRightInd w:val="0"/>
        <w:spacing w:before="120" w:after="120" w:line="264" w:lineRule="auto"/>
        <w:jc w:val="both"/>
        <w:rPr>
          <w:rFonts w:ascii="Calibri" w:hAnsi="Calibri" w:cs="Arial"/>
          <w:color w:val="000000"/>
          <w:sz w:val="22"/>
          <w:szCs w:val="22"/>
        </w:rPr>
      </w:pPr>
      <w:r>
        <w:rPr>
          <w:rFonts w:ascii="Calibri" w:hAnsi="Calibri" w:cs="Arial"/>
          <w:color w:val="000000"/>
          <w:sz w:val="22"/>
          <w:szCs w:val="22"/>
        </w:rPr>
        <w:tab/>
      </w:r>
      <w:r w:rsidR="00D04D33">
        <w:rPr>
          <w:rFonts w:ascii="Calibri" w:hAnsi="Calibri" w:cs="Arial"/>
          <w:color w:val="000000"/>
          <w:sz w:val="22"/>
          <w:szCs w:val="22"/>
        </w:rPr>
        <w:tab/>
      </w:r>
      <w:r w:rsidR="00D04D33" w:rsidRPr="00A309CC">
        <w:rPr>
          <w:rFonts w:ascii="Wingdings" w:hAnsi="Wingdings" w:cs="Comic Sans MS"/>
          <w:w w:val="120"/>
          <w:sz w:val="19"/>
          <w:szCs w:val="20"/>
          <w:lang w:eastAsia="ar-SA"/>
        </w:rPr>
        <w:t></w:t>
      </w:r>
      <w:r w:rsidR="00D04D33">
        <w:rPr>
          <w:rFonts w:ascii="Wingdings" w:hAnsi="Wingdings" w:cs="Comic Sans MS"/>
          <w:w w:val="120"/>
          <w:sz w:val="19"/>
          <w:szCs w:val="20"/>
          <w:lang w:eastAsia="ar-SA"/>
        </w:rPr>
        <w:t></w:t>
      </w:r>
      <w:r w:rsidR="00D04D33">
        <w:rPr>
          <w:rFonts w:ascii="Calibri" w:hAnsi="Calibri" w:cs="Calibri"/>
          <w:bCs/>
          <w:sz w:val="22"/>
          <w:szCs w:val="22"/>
        </w:rPr>
        <w:t xml:space="preserve">non è </w:t>
      </w:r>
      <w:r w:rsidR="00D04D33" w:rsidRPr="00E31DE9">
        <w:rPr>
          <w:rFonts w:ascii="Calibri" w:hAnsi="Calibri" w:cs="Calibri"/>
          <w:bCs/>
          <w:sz w:val="22"/>
          <w:szCs w:val="22"/>
        </w:rPr>
        <w:t>iscritta nell’elenco delle imprese con rating di legalità tenuto dall’Autorità Garante della Concorrenza e del Mercato</w:t>
      </w:r>
      <w:r w:rsidR="00D04D33">
        <w:rPr>
          <w:rFonts w:ascii="Calibri" w:hAnsi="Calibri" w:cs="Calibri"/>
          <w:bCs/>
          <w:sz w:val="22"/>
          <w:szCs w:val="22"/>
        </w:rPr>
        <w:t>.</w:t>
      </w:r>
    </w:p>
    <w:p w:rsidR="003F0A1C" w:rsidRPr="009F69BF" w:rsidRDefault="00317179" w:rsidP="009F69BF">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t>n</w:t>
      </w:r>
      <w:r w:rsidR="003520C4">
        <w:rPr>
          <w:rFonts w:ascii="Calibri" w:hAnsi="Calibri" w:cs="Calibri"/>
          <w:bCs/>
          <w:sz w:val="22"/>
          <w:szCs w:val="22"/>
        </w:rPr>
        <w:t xml:space="preserve">on è </w:t>
      </w:r>
      <w:r w:rsidR="00BA6797">
        <w:rPr>
          <w:rFonts w:ascii="Calibri" w:hAnsi="Calibri" w:cs="Calibri"/>
          <w:bCs/>
          <w:sz w:val="22"/>
          <w:szCs w:val="22"/>
        </w:rPr>
        <w:t xml:space="preserve">una </w:t>
      </w:r>
      <w:r w:rsidR="00840B6E">
        <w:rPr>
          <w:rFonts w:ascii="Calibri" w:hAnsi="Calibri" w:cs="Calibri"/>
          <w:bCs/>
          <w:sz w:val="22"/>
          <w:szCs w:val="22"/>
        </w:rPr>
        <w:t xml:space="preserve">società partecipata della Camera di Commercio di Firenze </w:t>
      </w:r>
    </w:p>
    <w:p w:rsidR="004F2030" w:rsidRPr="00C44D3B" w:rsidRDefault="002A127E" w:rsidP="00101539">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101539">
        <w:rPr>
          <w:rFonts w:ascii="Calibri" w:hAnsi="Calibri" w:cs="Tahoma"/>
          <w:sz w:val="22"/>
          <w:szCs w:val="22"/>
        </w:rPr>
        <w:t xml:space="preserve">elegge </w:t>
      </w:r>
      <w:r w:rsidR="000B6807" w:rsidRPr="00101539">
        <w:rPr>
          <w:rFonts w:ascii="Calibri" w:hAnsi="Calibri" w:cs="Tahoma"/>
          <w:sz w:val="22"/>
          <w:szCs w:val="22"/>
        </w:rPr>
        <w:t xml:space="preserve">quale </w:t>
      </w:r>
      <w:r w:rsidRPr="00101539">
        <w:rPr>
          <w:rFonts w:ascii="Calibri" w:hAnsi="Calibri" w:cs="Tahoma"/>
          <w:sz w:val="22"/>
          <w:szCs w:val="22"/>
        </w:rPr>
        <w:t>domicilio</w:t>
      </w:r>
      <w:r w:rsidR="000B6807" w:rsidRPr="00101539">
        <w:rPr>
          <w:rFonts w:ascii="Calibri" w:hAnsi="Calibri" w:cs="Tahoma"/>
          <w:sz w:val="22"/>
          <w:szCs w:val="22"/>
        </w:rPr>
        <w:t xml:space="preserve"> ai fini della procedura</w:t>
      </w:r>
      <w:r w:rsidRPr="00101539">
        <w:rPr>
          <w:rFonts w:ascii="Calibri" w:hAnsi="Calibri" w:cs="Tahoma"/>
          <w:sz w:val="22"/>
          <w:szCs w:val="22"/>
        </w:rPr>
        <w:t xml:space="preserve"> </w:t>
      </w:r>
      <w:r w:rsidR="004F2030" w:rsidRPr="00101539">
        <w:rPr>
          <w:rFonts w:ascii="Calibri" w:hAnsi="Calibri" w:cs="Tahoma"/>
          <w:sz w:val="22"/>
          <w:szCs w:val="22"/>
        </w:rPr>
        <w:t>il seguente indirizzo PEC___________________________</w:t>
      </w:r>
      <w:r w:rsidR="00AC1A83" w:rsidRPr="00101539">
        <w:rPr>
          <w:rFonts w:ascii="Calibri" w:hAnsi="Calibri" w:cs="Tahoma"/>
          <w:sz w:val="22"/>
          <w:szCs w:val="22"/>
        </w:rPr>
        <w:t>__________________</w:t>
      </w:r>
      <w:r w:rsidR="004F2030" w:rsidRPr="00101539">
        <w:rPr>
          <w:rFonts w:ascii="Calibri" w:hAnsi="Calibri" w:cs="Tahoma"/>
          <w:sz w:val="22"/>
          <w:szCs w:val="22"/>
        </w:rPr>
        <w:t xml:space="preserve"> </w:t>
      </w:r>
      <w:r w:rsidR="007A6D98" w:rsidRPr="00101539">
        <w:rPr>
          <w:rFonts w:ascii="Calibri" w:hAnsi="Calibri" w:cs="Tahoma"/>
          <w:sz w:val="22"/>
          <w:szCs w:val="22"/>
        </w:rPr>
        <w:t>attraverso il</w:t>
      </w:r>
      <w:r w:rsidR="000B6807" w:rsidRPr="00101539">
        <w:rPr>
          <w:rFonts w:ascii="Calibri" w:hAnsi="Calibri" w:cs="Tahoma"/>
          <w:sz w:val="22"/>
          <w:szCs w:val="22"/>
        </w:rPr>
        <w:t xml:space="preserve"> quale</w:t>
      </w:r>
      <w:r w:rsidR="004F2030" w:rsidRPr="00101539">
        <w:rPr>
          <w:rFonts w:ascii="Calibri" w:hAnsi="Calibri" w:cs="Tahoma"/>
          <w:sz w:val="22"/>
          <w:szCs w:val="22"/>
        </w:rPr>
        <w:t xml:space="preserve"> verranno pertanto gestite tutte le comunicazioni suc</w:t>
      </w:r>
      <w:r w:rsidR="007A6D98" w:rsidRPr="00101539">
        <w:rPr>
          <w:rFonts w:ascii="Calibri" w:hAnsi="Calibri" w:cs="Tahoma"/>
          <w:sz w:val="22"/>
          <w:szCs w:val="22"/>
        </w:rPr>
        <w:t>cessive all’invio della domanda;</w:t>
      </w:r>
    </w:p>
    <w:p w:rsidR="00C44D3B" w:rsidRPr="00833CE9" w:rsidRDefault="00C44D3B" w:rsidP="00101539">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833CE9">
        <w:rPr>
          <w:rFonts w:ascii="Calibri" w:hAnsi="Calibri" w:cs="Tahoma"/>
          <w:sz w:val="22"/>
          <w:szCs w:val="22"/>
        </w:rPr>
        <w:t>che l’esercizio finanziario (anno fiscale) dell’impresa inizia il ________________ e termina il ________________ di ciascun anno;</w:t>
      </w:r>
    </w:p>
    <w:p w:rsidR="006D7347" w:rsidRPr="00833CE9" w:rsidRDefault="006D7347" w:rsidP="002D2BC9">
      <w:pPr>
        <w:pStyle w:val="Paragrafoelenco"/>
        <w:numPr>
          <w:ilvl w:val="0"/>
          <w:numId w:val="1"/>
        </w:numPr>
        <w:spacing w:line="360" w:lineRule="auto"/>
        <w:ind w:left="0" w:firstLine="0"/>
        <w:jc w:val="both"/>
        <w:rPr>
          <w:rFonts w:asciiTheme="minorHAnsi" w:hAnsiTheme="minorHAnsi" w:cstheme="minorHAnsi"/>
        </w:rPr>
      </w:pPr>
      <w:r w:rsidRPr="00833CE9">
        <w:rPr>
          <w:rFonts w:asciiTheme="minorHAnsi" w:hAnsiTheme="minorHAnsi" w:cstheme="minorHAnsi"/>
        </w:rPr>
        <w:t>che l’impresa rappresentata:</w:t>
      </w:r>
    </w:p>
    <w:p w:rsidR="006D7347" w:rsidRPr="00833CE9" w:rsidRDefault="006D7347" w:rsidP="006D7347">
      <w:pPr>
        <w:spacing w:line="360" w:lineRule="auto"/>
        <w:ind w:left="397"/>
        <w:jc w:val="both"/>
        <w:rPr>
          <w:rFonts w:asciiTheme="minorHAnsi" w:hAnsiTheme="minorHAnsi" w:cstheme="minorHAnsi"/>
          <w:sz w:val="22"/>
          <w:szCs w:val="22"/>
        </w:rPr>
      </w:pPr>
      <w:r w:rsidRPr="00833CE9">
        <w:rPr>
          <w:rFonts w:asciiTheme="minorHAnsi" w:hAnsiTheme="minorHAnsi" w:cstheme="minorHAnsi"/>
          <w:sz w:val="22"/>
          <w:szCs w:val="22"/>
        </w:rPr>
        <w:sym w:font="Wingdings" w:char="F06F"/>
      </w:r>
      <w:r w:rsidR="002D2BC9" w:rsidRPr="00833CE9">
        <w:rPr>
          <w:rFonts w:asciiTheme="minorHAnsi" w:hAnsiTheme="minorHAnsi" w:cstheme="minorHAnsi"/>
          <w:sz w:val="22"/>
          <w:szCs w:val="22"/>
        </w:rPr>
        <w:t xml:space="preserve"> </w:t>
      </w:r>
      <w:r w:rsidRPr="00833CE9">
        <w:rPr>
          <w:rFonts w:asciiTheme="minorHAnsi" w:hAnsiTheme="minorHAnsi" w:cstheme="minorHAnsi"/>
          <w:sz w:val="22"/>
          <w:szCs w:val="22"/>
        </w:rPr>
        <w:t>non è controllata né controlla, direttamente o indirettamente</w:t>
      </w:r>
      <w:r w:rsidRPr="00833CE9">
        <w:rPr>
          <w:rStyle w:val="Rimandonotaapidipagina"/>
          <w:u w:val="single"/>
        </w:rPr>
        <w:footnoteReference w:id="1"/>
      </w:r>
      <w:r w:rsidRPr="00833CE9">
        <w:rPr>
          <w:rFonts w:asciiTheme="minorHAnsi" w:hAnsiTheme="minorHAnsi" w:cstheme="minorHAnsi"/>
          <w:sz w:val="22"/>
          <w:szCs w:val="22"/>
        </w:rPr>
        <w:t>, altre imprese</w:t>
      </w:r>
    </w:p>
    <w:p w:rsidR="006D7347" w:rsidRPr="00833CE9" w:rsidRDefault="006D7347" w:rsidP="006D7347">
      <w:pPr>
        <w:spacing w:line="360" w:lineRule="auto"/>
        <w:ind w:left="397"/>
        <w:jc w:val="both"/>
        <w:rPr>
          <w:rFonts w:asciiTheme="minorHAnsi" w:hAnsiTheme="minorHAnsi" w:cstheme="minorHAnsi"/>
          <w:sz w:val="22"/>
          <w:szCs w:val="22"/>
        </w:rPr>
      </w:pPr>
      <w:r w:rsidRPr="00833CE9">
        <w:rPr>
          <w:rFonts w:asciiTheme="minorHAnsi" w:hAnsiTheme="minorHAnsi" w:cstheme="minorHAnsi"/>
          <w:sz w:val="22"/>
          <w:szCs w:val="22"/>
        </w:rPr>
        <w:sym w:font="Wingdings" w:char="F06F"/>
      </w:r>
      <w:r w:rsidR="002D2BC9" w:rsidRPr="00833CE9">
        <w:rPr>
          <w:rFonts w:asciiTheme="minorHAnsi" w:hAnsiTheme="minorHAnsi" w:cstheme="minorHAnsi"/>
          <w:sz w:val="22"/>
          <w:szCs w:val="22"/>
        </w:rPr>
        <w:t xml:space="preserve"> </w:t>
      </w:r>
      <w:r w:rsidRPr="00833CE9">
        <w:rPr>
          <w:rFonts w:asciiTheme="minorHAnsi" w:hAnsiTheme="minorHAnsi" w:cstheme="minorHAnsi"/>
          <w:sz w:val="22"/>
          <w:szCs w:val="22"/>
        </w:rPr>
        <w:t>controlla, anche indirettamente, le imprese seguenti aventi sede in Italia: (Ragione sociale e codice fiscale)</w:t>
      </w:r>
    </w:p>
    <w:p w:rsidR="006D7347" w:rsidRPr="00833CE9" w:rsidRDefault="006D7347" w:rsidP="006D7347">
      <w:pPr>
        <w:spacing w:line="360" w:lineRule="auto"/>
        <w:ind w:left="397"/>
        <w:jc w:val="both"/>
        <w:rPr>
          <w:rFonts w:asciiTheme="minorHAnsi" w:hAnsiTheme="minorHAnsi" w:cstheme="minorHAnsi"/>
          <w:sz w:val="22"/>
          <w:szCs w:val="22"/>
        </w:rPr>
      </w:pPr>
      <w:r w:rsidRPr="00833CE9">
        <w:rPr>
          <w:rFonts w:asciiTheme="minorHAnsi" w:hAnsiTheme="minorHAnsi" w:cstheme="minorHAnsi"/>
          <w:sz w:val="22"/>
          <w:szCs w:val="22"/>
        </w:rPr>
        <w:t>__________________________________________________________________________________________________________________________________________</w:t>
      </w:r>
    </w:p>
    <w:p w:rsidR="006D7347" w:rsidRPr="00833CE9" w:rsidRDefault="006D7347" w:rsidP="002D2BC9">
      <w:pPr>
        <w:spacing w:line="360" w:lineRule="auto"/>
        <w:ind w:left="426"/>
        <w:jc w:val="both"/>
        <w:rPr>
          <w:rFonts w:asciiTheme="minorHAnsi" w:hAnsiTheme="minorHAnsi" w:cstheme="minorHAnsi"/>
          <w:sz w:val="22"/>
          <w:szCs w:val="22"/>
        </w:rPr>
      </w:pPr>
      <w:r w:rsidRPr="00833CE9">
        <w:rPr>
          <w:rFonts w:asciiTheme="minorHAnsi" w:hAnsiTheme="minorHAnsi" w:cstheme="minorHAnsi"/>
          <w:sz w:val="22"/>
          <w:szCs w:val="22"/>
        </w:rPr>
        <w:sym w:font="Wingdings" w:char="F06F"/>
      </w:r>
      <w:r w:rsidR="002D2BC9" w:rsidRPr="00833CE9">
        <w:rPr>
          <w:rFonts w:asciiTheme="minorHAnsi" w:hAnsiTheme="minorHAnsi" w:cstheme="minorHAnsi"/>
          <w:sz w:val="22"/>
          <w:szCs w:val="22"/>
        </w:rPr>
        <w:t xml:space="preserve"> </w:t>
      </w:r>
      <w:r w:rsidRPr="00833CE9">
        <w:rPr>
          <w:rFonts w:asciiTheme="minorHAnsi" w:hAnsiTheme="minorHAnsi" w:cstheme="minorHAnsi"/>
          <w:sz w:val="22"/>
          <w:szCs w:val="22"/>
        </w:rPr>
        <w:t>è controllata, anche indirettamente, dalle imprese seguenti aventi sede in Italia: (Ragione sociale e codice fiscale)</w:t>
      </w:r>
    </w:p>
    <w:p w:rsidR="006D7347" w:rsidRPr="002D2BC9" w:rsidRDefault="006D7347" w:rsidP="006D7347">
      <w:pPr>
        <w:spacing w:line="360" w:lineRule="auto"/>
        <w:ind w:left="426"/>
        <w:jc w:val="both"/>
        <w:rPr>
          <w:rFonts w:asciiTheme="minorHAnsi" w:hAnsiTheme="minorHAnsi" w:cstheme="minorHAnsi"/>
          <w:sz w:val="22"/>
          <w:szCs w:val="22"/>
        </w:rPr>
      </w:pPr>
      <w:r w:rsidRPr="00833CE9">
        <w:rPr>
          <w:rFonts w:asciiTheme="minorHAnsi" w:hAnsiTheme="minorHAnsi" w:cstheme="minorHAnsi"/>
          <w:sz w:val="22"/>
          <w:szCs w:val="22"/>
        </w:rPr>
        <w:t>___________________________________________________________________________________________________________________________________</w:t>
      </w:r>
      <w:r w:rsidR="002D2BC9" w:rsidRPr="00833CE9">
        <w:rPr>
          <w:rFonts w:asciiTheme="minorHAnsi" w:hAnsiTheme="minorHAnsi" w:cstheme="minorHAnsi"/>
          <w:sz w:val="22"/>
          <w:szCs w:val="22"/>
        </w:rPr>
        <w:t>_____</w:t>
      </w:r>
    </w:p>
    <w:p w:rsidR="002D2BC9" w:rsidRPr="006D7347" w:rsidRDefault="002D2BC9" w:rsidP="006D7347">
      <w:pPr>
        <w:spacing w:line="360" w:lineRule="auto"/>
        <w:ind w:left="426"/>
        <w:jc w:val="both"/>
        <w:rPr>
          <w:rFonts w:ascii="Verdana" w:hAnsi="Verdana"/>
          <w:sz w:val="20"/>
          <w:szCs w:val="20"/>
        </w:rPr>
      </w:pPr>
    </w:p>
    <w:p w:rsidR="006D7347" w:rsidRPr="006D7347" w:rsidRDefault="00AC1A83" w:rsidP="006D7347">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Calibri"/>
          <w:sz w:val="22"/>
          <w:szCs w:val="22"/>
        </w:rPr>
      </w:pPr>
      <w:r w:rsidRPr="00AC1A83">
        <w:rPr>
          <w:rFonts w:ascii="Calibri" w:hAnsi="Calibri" w:cs="Calibri"/>
          <w:sz w:val="22"/>
          <w:szCs w:val="22"/>
        </w:rPr>
        <w:t xml:space="preserve">non </w:t>
      </w:r>
      <w:r w:rsidR="0022360F">
        <w:rPr>
          <w:rFonts w:ascii="Calibri" w:hAnsi="Calibri" w:cs="Calibri"/>
          <w:sz w:val="22"/>
          <w:szCs w:val="22"/>
        </w:rPr>
        <w:t xml:space="preserve">ha </w:t>
      </w:r>
      <w:r w:rsidRPr="00AC1A83">
        <w:rPr>
          <w:rFonts w:ascii="Calibri" w:hAnsi="Calibri" w:cs="Calibri"/>
          <w:sz w:val="22"/>
          <w:szCs w:val="22"/>
        </w:rPr>
        <w:t>in corso contratti di fornitura di servizi, anche a titolo gratuito, con la Camera</w:t>
      </w:r>
      <w:r w:rsidRPr="00AC1A83">
        <w:rPr>
          <w:rFonts w:ascii="Calibri" w:hAnsi="Calibri" w:cs="Calibri"/>
          <w:sz w:val="22"/>
          <w:szCs w:val="22"/>
        </w:rPr>
        <w:br/>
        <w:t>di Commercio di Firenze, ai sensi dell’articolo 4, comma 6 del D.L. 06.07.2012, n. 95 (convertito nella L. 07.08.2012, n. 135</w:t>
      </w:r>
      <w:r w:rsidR="00AA4E1A">
        <w:rPr>
          <w:rFonts w:ascii="Calibri" w:hAnsi="Calibri" w:cs="Calibri"/>
          <w:sz w:val="22"/>
          <w:szCs w:val="22"/>
        </w:rPr>
        <w:t>)</w:t>
      </w:r>
      <w:r w:rsidR="00656882">
        <w:rPr>
          <w:rFonts w:ascii="Calibri" w:hAnsi="Calibri" w:cs="Calibri"/>
          <w:sz w:val="22"/>
          <w:szCs w:val="22"/>
        </w:rPr>
        <w:t>;</w:t>
      </w:r>
    </w:p>
    <w:p w:rsidR="00C72D5E" w:rsidRPr="00A309CC" w:rsidRDefault="00C72D5E" w:rsidP="00C72D5E">
      <w:pPr>
        <w:widowControl w:val="0"/>
        <w:numPr>
          <w:ilvl w:val="0"/>
          <w:numId w:val="1"/>
        </w:numPr>
        <w:tabs>
          <w:tab w:val="left" w:pos="284"/>
        </w:tabs>
        <w:autoSpaceDE w:val="0"/>
        <w:autoSpaceDN w:val="0"/>
        <w:adjustRightInd w:val="0"/>
        <w:spacing w:after="120" w:line="264" w:lineRule="auto"/>
        <w:ind w:left="0" w:firstLine="0"/>
        <w:rPr>
          <w:rFonts w:ascii="Calibri" w:hAnsi="Calibri" w:cs="Calibri"/>
        </w:rPr>
      </w:pPr>
      <w:r>
        <w:rPr>
          <w:rFonts w:ascii="Calibri" w:hAnsi="Calibri" w:cs="Calibri"/>
          <w:sz w:val="22"/>
          <w:szCs w:val="22"/>
        </w:rPr>
        <w:t xml:space="preserve">che </w:t>
      </w:r>
      <w:r w:rsidRPr="00A309CC">
        <w:rPr>
          <w:rFonts w:ascii="Calibri" w:hAnsi="Calibri" w:cs="Calibri"/>
          <w:sz w:val="22"/>
          <w:szCs w:val="22"/>
        </w:rPr>
        <w:t>ai sensi dell’articolo 28 del DPR 600/73</w:t>
      </w:r>
      <w:r>
        <w:rPr>
          <w:rFonts w:ascii="Calibri" w:hAnsi="Calibri" w:cs="Calibri"/>
          <w:sz w:val="22"/>
          <w:szCs w:val="22"/>
        </w:rPr>
        <w:t>:</w:t>
      </w:r>
    </w:p>
    <w:p w:rsidR="00C72D5E" w:rsidRDefault="00C72D5E" w:rsidP="009A3DC6">
      <w:pPr>
        <w:pStyle w:val="Paragrafoelenco"/>
        <w:spacing w:after="0" w:line="360" w:lineRule="auto"/>
        <w:ind w:left="709"/>
        <w:jc w:val="both"/>
        <w:rPr>
          <w:rFonts w:eastAsia="Times New Roman" w:cs="Tahoma"/>
          <w:u w:val="single"/>
          <w:lang w:eastAsia="it-IT"/>
        </w:rPr>
      </w:pPr>
      <w:r w:rsidRPr="00A309CC">
        <w:rPr>
          <w:rFonts w:ascii="Wingdings" w:eastAsia="Times New Roman" w:hAnsi="Wingdings" w:cs="Comic Sans MS"/>
          <w:w w:val="120"/>
          <w:sz w:val="19"/>
          <w:szCs w:val="20"/>
          <w:lang w:eastAsia="ar-SA"/>
        </w:rPr>
        <w:t></w:t>
      </w:r>
      <w:r w:rsidRPr="00A309CC">
        <w:rPr>
          <w:rFonts w:ascii="Wingdings" w:eastAsia="Times New Roman" w:hAnsi="Wingdings" w:cs="Comic Sans MS"/>
          <w:w w:val="120"/>
          <w:sz w:val="19"/>
          <w:szCs w:val="20"/>
          <w:lang w:eastAsia="ar-SA"/>
        </w:rPr>
        <w:t></w:t>
      </w:r>
      <w:r w:rsidRPr="00A309CC">
        <w:rPr>
          <w:rFonts w:eastAsia="Times New Roman" w:cs="Tahoma"/>
          <w:lang w:eastAsia="it-IT"/>
        </w:rPr>
        <w:t xml:space="preserve">è soggetta a ritenuta del </w:t>
      </w:r>
      <w:r w:rsidRPr="00625A3E">
        <w:rPr>
          <w:rFonts w:eastAsia="Times New Roman" w:cs="Tahoma"/>
          <w:u w:val="single"/>
          <w:lang w:eastAsia="it-IT"/>
        </w:rPr>
        <w:t>4% sui contributi degli enti pubblici</w:t>
      </w:r>
    </w:p>
    <w:p w:rsidR="00C72D5E" w:rsidRDefault="00C72D5E" w:rsidP="009A3DC6">
      <w:pPr>
        <w:widowControl w:val="0"/>
        <w:tabs>
          <w:tab w:val="left" w:pos="284"/>
        </w:tabs>
        <w:autoSpaceDE w:val="0"/>
        <w:autoSpaceDN w:val="0"/>
        <w:adjustRightInd w:val="0"/>
        <w:spacing w:line="360" w:lineRule="auto"/>
        <w:jc w:val="both"/>
        <w:rPr>
          <w:rFonts w:cs="Tahoma"/>
          <w:u w:val="single"/>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E7490C">
        <w:rPr>
          <w:rFonts w:ascii="Calibri" w:hAnsi="Calibri" w:cs="Calibri"/>
          <w:b/>
          <w:bCs/>
          <w:sz w:val="22"/>
          <w:szCs w:val="22"/>
        </w:rPr>
        <w:t>o</w:t>
      </w:r>
      <w:r w:rsidRPr="00B2746C">
        <w:rPr>
          <w:rFonts w:ascii="Calibri" w:hAnsi="Calibri" w:cs="Calibri"/>
          <w:b/>
          <w:bCs/>
          <w:sz w:val="22"/>
          <w:szCs w:val="22"/>
        </w:rPr>
        <w:t>ppure</w:t>
      </w:r>
      <w:r>
        <w:rPr>
          <w:rFonts w:cs="Tahoma"/>
          <w:u w:val="single"/>
        </w:rPr>
        <w:t xml:space="preserve"> </w:t>
      </w:r>
    </w:p>
    <w:p w:rsidR="00C72D5E" w:rsidRDefault="00C72D5E" w:rsidP="009A3DC6">
      <w:pPr>
        <w:pStyle w:val="Paragrafoelenco"/>
        <w:spacing w:after="0" w:line="360" w:lineRule="auto"/>
        <w:ind w:left="709"/>
        <w:jc w:val="both"/>
        <w:rPr>
          <w:rFonts w:eastAsia="Times New Roman" w:cs="Tahoma"/>
          <w:u w:val="single"/>
          <w:lang w:eastAsia="it-IT"/>
        </w:rPr>
      </w:pPr>
      <w:r w:rsidRPr="00A309CC">
        <w:rPr>
          <w:rFonts w:ascii="Wingdings" w:eastAsia="Times New Roman" w:hAnsi="Wingdings" w:cs="Comic Sans MS"/>
          <w:w w:val="120"/>
          <w:sz w:val="19"/>
          <w:szCs w:val="20"/>
          <w:lang w:eastAsia="ar-SA"/>
        </w:rPr>
        <w:t></w:t>
      </w:r>
      <w:r w:rsidRPr="00A309CC">
        <w:rPr>
          <w:rFonts w:ascii="Wingdings" w:eastAsia="Times New Roman" w:hAnsi="Wingdings" w:cs="Comic Sans MS"/>
          <w:w w:val="120"/>
          <w:sz w:val="19"/>
          <w:szCs w:val="20"/>
          <w:lang w:eastAsia="ar-SA"/>
        </w:rPr>
        <w:t></w:t>
      </w:r>
      <w:r w:rsidRPr="00A309CC">
        <w:rPr>
          <w:rFonts w:eastAsia="Times New Roman" w:cs="Tahoma"/>
          <w:lang w:eastAsia="it-IT"/>
        </w:rPr>
        <w:t xml:space="preserve">non è soggetta a ritenuta del </w:t>
      </w:r>
      <w:r w:rsidRPr="00625A3E">
        <w:rPr>
          <w:rFonts w:eastAsia="Times New Roman" w:cs="Tahoma"/>
          <w:u w:val="single"/>
          <w:lang w:eastAsia="it-IT"/>
        </w:rPr>
        <w:t>4% sui contributi degli enti pubblici</w:t>
      </w:r>
      <w:r>
        <w:rPr>
          <w:rStyle w:val="Rimandonotaapidipagina"/>
          <w:rFonts w:eastAsia="Times New Roman"/>
          <w:u w:val="single"/>
          <w:lang w:eastAsia="it-IT"/>
        </w:rPr>
        <w:footnoteReference w:id="2"/>
      </w:r>
    </w:p>
    <w:p w:rsidR="006D7347" w:rsidRDefault="006D7347" w:rsidP="009A3DC6">
      <w:pPr>
        <w:pStyle w:val="Paragrafoelenco"/>
        <w:spacing w:after="0" w:line="360" w:lineRule="auto"/>
        <w:ind w:left="709"/>
        <w:jc w:val="both"/>
        <w:rPr>
          <w:rFonts w:eastAsia="Times New Roman" w:cs="Tahoma"/>
          <w:u w:val="single"/>
          <w:lang w:eastAsia="it-IT"/>
        </w:rPr>
      </w:pPr>
    </w:p>
    <w:p w:rsidR="00486A34" w:rsidRPr="00656882" w:rsidRDefault="00486A34" w:rsidP="00656882">
      <w:pPr>
        <w:widowControl w:val="0"/>
        <w:tabs>
          <w:tab w:val="left" w:pos="284"/>
        </w:tabs>
        <w:autoSpaceDE w:val="0"/>
        <w:autoSpaceDN w:val="0"/>
        <w:adjustRightInd w:val="0"/>
        <w:spacing w:after="120" w:line="264" w:lineRule="auto"/>
        <w:jc w:val="center"/>
        <w:rPr>
          <w:rFonts w:ascii="Calibri" w:hAnsi="Calibri" w:cs="Calibri"/>
        </w:rPr>
      </w:pPr>
      <w:r w:rsidRPr="00A309CC">
        <w:rPr>
          <w:rFonts w:ascii="Calibri" w:hAnsi="Calibri" w:cs="Calibri"/>
          <w:b/>
        </w:rPr>
        <w:lastRenderedPageBreak/>
        <w:t>D</w:t>
      </w:r>
      <w:r w:rsidRPr="00A309CC">
        <w:rPr>
          <w:rFonts w:ascii="Calibri" w:hAnsi="Calibri" w:cs="Arial"/>
          <w:b/>
          <w:bCs/>
          <w:color w:val="000000"/>
        </w:rPr>
        <w:t>ICHIARA</w:t>
      </w:r>
      <w:r w:rsidR="004F2030" w:rsidRPr="00A309CC">
        <w:rPr>
          <w:rFonts w:ascii="Calibri" w:hAnsi="Calibri" w:cs="Arial"/>
          <w:b/>
          <w:bCs/>
          <w:color w:val="000000"/>
        </w:rPr>
        <w:t xml:space="preserve"> INOLTRE</w:t>
      </w:r>
    </w:p>
    <w:p w:rsidR="009D3634" w:rsidRPr="009A3DC6" w:rsidRDefault="009D3634" w:rsidP="00486A34">
      <w:pPr>
        <w:spacing w:line="264" w:lineRule="auto"/>
        <w:jc w:val="center"/>
        <w:rPr>
          <w:rFonts w:ascii="Calibri" w:hAnsi="Calibri" w:cs="Arial"/>
          <w:b/>
          <w:bCs/>
          <w:color w:val="000000"/>
          <w:sz w:val="16"/>
          <w:szCs w:val="16"/>
        </w:rPr>
      </w:pPr>
    </w:p>
    <w:p w:rsidR="006E526E" w:rsidRDefault="00AB69A5" w:rsidP="00AB69A5">
      <w:pPr>
        <w:tabs>
          <w:tab w:val="left" w:pos="851"/>
          <w:tab w:val="left" w:pos="1560"/>
          <w:tab w:val="left" w:pos="3544"/>
          <w:tab w:val="left" w:pos="4536"/>
          <w:tab w:val="left" w:pos="5529"/>
          <w:tab w:val="left" w:pos="7513"/>
        </w:tabs>
        <w:jc w:val="both"/>
        <w:rPr>
          <w:rFonts w:ascii="Calibri" w:hAnsi="Calibri" w:cs="Arial"/>
          <w:i/>
          <w:iCs/>
          <w:color w:val="000000"/>
          <w:sz w:val="22"/>
          <w:szCs w:val="22"/>
        </w:rPr>
      </w:pPr>
      <w:r w:rsidRPr="00AB69A5">
        <w:rPr>
          <w:rFonts w:ascii="Calibri" w:hAnsi="Calibri" w:cs="Arial"/>
          <w:i/>
          <w:iCs/>
          <w:color w:val="000000"/>
          <w:sz w:val="22"/>
          <w:szCs w:val="22"/>
        </w:rPr>
        <w:t>ai sensi dell’ art. 47 del D.P.R. 28 dicembre 2000 n. 445</w:t>
      </w:r>
      <w:r>
        <w:rPr>
          <w:rFonts w:ascii="Calibri" w:hAnsi="Calibri" w:cs="Arial"/>
          <w:i/>
          <w:iCs/>
          <w:color w:val="000000"/>
          <w:sz w:val="22"/>
          <w:szCs w:val="22"/>
        </w:rPr>
        <w:t xml:space="preserve"> e</w:t>
      </w:r>
      <w:r w:rsidRPr="00AB69A5">
        <w:rPr>
          <w:rFonts w:ascii="Calibri" w:hAnsi="Calibri" w:cs="Arial"/>
          <w:i/>
          <w:iCs/>
          <w:color w:val="000000"/>
          <w:sz w:val="22"/>
          <w:szCs w:val="22"/>
        </w:rPr>
        <w:t xml:space="preserve"> consapevole delle sanzioni </w:t>
      </w:r>
      <w:r>
        <w:rPr>
          <w:rFonts w:ascii="Calibri" w:hAnsi="Calibri" w:cs="Arial"/>
          <w:i/>
          <w:iCs/>
          <w:color w:val="000000"/>
          <w:sz w:val="22"/>
          <w:szCs w:val="22"/>
        </w:rPr>
        <w:t xml:space="preserve">penali </w:t>
      </w:r>
      <w:r w:rsidRPr="00AB69A5">
        <w:rPr>
          <w:rFonts w:ascii="Calibri" w:hAnsi="Calibri" w:cs="Arial"/>
          <w:i/>
          <w:iCs/>
          <w:color w:val="000000"/>
          <w:sz w:val="22"/>
          <w:szCs w:val="22"/>
        </w:rPr>
        <w:t xml:space="preserve">previste dall’art. 76 </w:t>
      </w:r>
      <w:r>
        <w:rPr>
          <w:rFonts w:ascii="Calibri" w:hAnsi="Calibri" w:cs="Arial"/>
          <w:i/>
          <w:iCs/>
          <w:color w:val="000000"/>
          <w:sz w:val="22"/>
          <w:szCs w:val="22"/>
        </w:rPr>
        <w:t xml:space="preserve"> </w:t>
      </w:r>
      <w:r w:rsidRPr="00AB69A5">
        <w:rPr>
          <w:rFonts w:ascii="Calibri" w:hAnsi="Calibri" w:cs="Arial"/>
          <w:i/>
          <w:iCs/>
          <w:color w:val="000000"/>
          <w:sz w:val="22"/>
          <w:szCs w:val="22"/>
        </w:rPr>
        <w:t>del D.P.R. 28 dicembre 2000 n. 445</w:t>
      </w:r>
      <w:r>
        <w:rPr>
          <w:rFonts w:ascii="Calibri" w:hAnsi="Calibri" w:cs="Arial"/>
          <w:i/>
          <w:iCs/>
          <w:color w:val="000000"/>
          <w:sz w:val="22"/>
          <w:szCs w:val="22"/>
        </w:rPr>
        <w:t xml:space="preserve"> </w:t>
      </w:r>
      <w:r w:rsidRPr="00AB69A5">
        <w:rPr>
          <w:rFonts w:ascii="Calibri" w:hAnsi="Calibri" w:cs="Arial"/>
          <w:i/>
          <w:iCs/>
          <w:color w:val="000000"/>
          <w:sz w:val="22"/>
          <w:szCs w:val="22"/>
        </w:rPr>
        <w:t>in caso di dichiarazioni mendaci o di false attestazioni:</w:t>
      </w:r>
    </w:p>
    <w:p w:rsidR="00672C4D" w:rsidRPr="00A309CC" w:rsidRDefault="0081290A" w:rsidP="005E7E57">
      <w:pPr>
        <w:widowControl w:val="0"/>
        <w:tabs>
          <w:tab w:val="left" w:pos="284"/>
        </w:tabs>
        <w:autoSpaceDE w:val="0"/>
        <w:autoSpaceDN w:val="0"/>
        <w:adjustRightInd w:val="0"/>
        <w:spacing w:before="120" w:after="120" w:line="264" w:lineRule="auto"/>
        <w:jc w:val="center"/>
        <w:rPr>
          <w:rFonts w:ascii="Calibri" w:hAnsi="Calibri" w:cs="Arial"/>
          <w:color w:val="000000"/>
          <w:sz w:val="22"/>
          <w:szCs w:val="22"/>
        </w:rPr>
      </w:pPr>
      <w:r w:rsidRPr="00A309CC">
        <w:rPr>
          <w:rFonts w:ascii="Calibri" w:hAnsi="Calibri" w:cs="Calibri"/>
          <w:b/>
        </w:rPr>
        <w:t>che l’impresa rappresentata</w:t>
      </w:r>
      <w:r w:rsidR="00672C4D" w:rsidRPr="00A309CC">
        <w:rPr>
          <w:rFonts w:ascii="Calibri" w:hAnsi="Calibri" w:cs="Calibri"/>
        </w:rPr>
        <w:t>:</w:t>
      </w:r>
    </w:p>
    <w:p w:rsidR="004F2030" w:rsidRPr="00222EAE" w:rsidRDefault="00B76C14" w:rsidP="005E7E57">
      <w:pPr>
        <w:widowControl w:val="0"/>
        <w:numPr>
          <w:ilvl w:val="0"/>
          <w:numId w:val="17"/>
        </w:numPr>
        <w:tabs>
          <w:tab w:val="left" w:pos="142"/>
        </w:tabs>
        <w:autoSpaceDE w:val="0"/>
        <w:autoSpaceDN w:val="0"/>
        <w:adjustRightInd w:val="0"/>
        <w:spacing w:before="120" w:after="120" w:line="264" w:lineRule="auto"/>
        <w:ind w:left="426"/>
        <w:jc w:val="both"/>
        <w:rPr>
          <w:rFonts w:ascii="Calibri" w:hAnsi="Calibri" w:cs="Arial"/>
          <w:color w:val="000000"/>
          <w:sz w:val="22"/>
          <w:szCs w:val="22"/>
        </w:rPr>
      </w:pPr>
      <w:r>
        <w:rPr>
          <w:rFonts w:ascii="Calibri" w:hAnsi="Calibri" w:cs="Calibri"/>
          <w:bCs/>
          <w:sz w:val="22"/>
          <w:szCs w:val="22"/>
        </w:rPr>
        <w:t>è</w:t>
      </w:r>
      <w:r w:rsidR="004F2030" w:rsidRPr="00816278">
        <w:rPr>
          <w:rFonts w:ascii="Calibri" w:hAnsi="Calibri" w:cs="Calibri"/>
          <w:bCs/>
          <w:sz w:val="22"/>
          <w:szCs w:val="22"/>
        </w:rPr>
        <w:t xml:space="preserve"> una micro</w:t>
      </w:r>
      <w:r w:rsidR="004976D8">
        <w:rPr>
          <w:rFonts w:ascii="Calibri" w:hAnsi="Calibri" w:cs="Calibri"/>
          <w:bCs/>
          <w:sz w:val="22"/>
          <w:szCs w:val="22"/>
        </w:rPr>
        <w:t xml:space="preserve">, </w:t>
      </w:r>
      <w:r w:rsidR="004F2030" w:rsidRPr="00816278">
        <w:rPr>
          <w:rFonts w:ascii="Calibri" w:hAnsi="Calibri" w:cs="Calibri"/>
          <w:bCs/>
          <w:sz w:val="22"/>
          <w:szCs w:val="22"/>
        </w:rPr>
        <w:t xml:space="preserve">piccola o media </w:t>
      </w:r>
      <w:r w:rsidR="004F2030" w:rsidRPr="00816278">
        <w:rPr>
          <w:rFonts w:ascii="Calibri" w:hAnsi="Calibri" w:cs="Calibri"/>
          <w:sz w:val="22"/>
          <w:szCs w:val="22"/>
        </w:rPr>
        <w:t>impresa</w:t>
      </w:r>
      <w:r w:rsidR="004F2030" w:rsidRPr="00816278">
        <w:rPr>
          <w:rStyle w:val="Rimandonotaapidipagina"/>
          <w:rFonts w:ascii="Calibri" w:hAnsi="Calibri" w:cs="Calibri"/>
          <w:sz w:val="22"/>
          <w:szCs w:val="22"/>
        </w:rPr>
        <w:footnoteReference w:id="3"/>
      </w:r>
      <w:r w:rsidR="004F2030" w:rsidRPr="00816278">
        <w:rPr>
          <w:rFonts w:ascii="Calibri" w:hAnsi="Calibri" w:cs="Calibri"/>
          <w:bCs/>
          <w:sz w:val="22"/>
          <w:szCs w:val="22"/>
        </w:rPr>
        <w:t xml:space="preserve"> come definite dall’Allegato </w:t>
      </w:r>
      <w:r>
        <w:rPr>
          <w:rFonts w:ascii="Calibri" w:hAnsi="Calibri" w:cs="Calibri"/>
          <w:bCs/>
          <w:sz w:val="22"/>
          <w:szCs w:val="22"/>
        </w:rPr>
        <w:t>1</w:t>
      </w:r>
      <w:r w:rsidR="004F2030" w:rsidRPr="00816278">
        <w:rPr>
          <w:rFonts w:ascii="Calibri" w:hAnsi="Calibri" w:cs="Calibri"/>
          <w:bCs/>
          <w:sz w:val="22"/>
          <w:szCs w:val="22"/>
        </w:rPr>
        <w:t xml:space="preserve"> al Regolamento n. 651/2014/UE della Commission</w:t>
      </w:r>
      <w:r w:rsidR="006513BE">
        <w:rPr>
          <w:rFonts w:ascii="Calibri" w:hAnsi="Calibri" w:cs="Calibri"/>
          <w:bCs/>
          <w:sz w:val="22"/>
          <w:szCs w:val="22"/>
        </w:rPr>
        <w:t>e E</w:t>
      </w:r>
      <w:r w:rsidR="00833CE9">
        <w:rPr>
          <w:rFonts w:ascii="Calibri" w:hAnsi="Calibri" w:cs="Calibri"/>
          <w:bCs/>
          <w:sz w:val="22"/>
          <w:szCs w:val="22"/>
        </w:rPr>
        <w:t>uropea</w:t>
      </w:r>
      <w:r w:rsidR="004F2030" w:rsidRPr="00051FCB">
        <w:rPr>
          <w:rFonts w:ascii="Calibri" w:hAnsi="Calibri" w:cs="Calibri"/>
          <w:bCs/>
          <w:strike/>
          <w:sz w:val="22"/>
          <w:szCs w:val="22"/>
        </w:rPr>
        <w:t>;</w:t>
      </w:r>
    </w:p>
    <w:p w:rsidR="00222EAE" w:rsidRPr="00650B99" w:rsidRDefault="00222EAE" w:rsidP="005E7E57">
      <w:pPr>
        <w:widowControl w:val="0"/>
        <w:numPr>
          <w:ilvl w:val="0"/>
          <w:numId w:val="17"/>
        </w:numPr>
        <w:tabs>
          <w:tab w:val="left" w:pos="142"/>
        </w:tabs>
        <w:autoSpaceDE w:val="0"/>
        <w:autoSpaceDN w:val="0"/>
        <w:adjustRightInd w:val="0"/>
        <w:spacing w:before="120" w:after="120" w:line="264" w:lineRule="auto"/>
        <w:ind w:left="426"/>
        <w:jc w:val="both"/>
        <w:rPr>
          <w:rFonts w:ascii="Calibri" w:hAnsi="Calibri" w:cs="Calibri"/>
          <w:bCs/>
          <w:sz w:val="22"/>
          <w:szCs w:val="22"/>
        </w:rPr>
      </w:pPr>
      <w:r w:rsidRPr="00650B99">
        <w:rPr>
          <w:rFonts w:ascii="Calibri" w:hAnsi="Calibri" w:cs="Calibri"/>
          <w:bCs/>
          <w:sz w:val="22"/>
          <w:szCs w:val="22"/>
        </w:rPr>
        <w:t>che per i legali rappresentanti, amministratori (con o senza poteri di rappresentanza) e soci non sussistono cause di divieto, di decadenza, di sospensione previste dall’articolo 67 D.lgs. 6 settembre 2011, n. 159 (Codice delle leggi antimafia e delle misure di prevenzione, nonché nuove disposizioni in materia di documentazione antimafia). I soggetti sottoposti alla verifica antimafia sono quelli indicati nell’articolo 85 del D.lgs. 6 settembre 2011, n. 159;</w:t>
      </w:r>
    </w:p>
    <w:p w:rsidR="006C7B77" w:rsidRDefault="0075136C" w:rsidP="005E7E57">
      <w:pPr>
        <w:pStyle w:val="Default"/>
        <w:numPr>
          <w:ilvl w:val="0"/>
          <w:numId w:val="17"/>
        </w:numPr>
        <w:spacing w:after="120"/>
        <w:ind w:left="426"/>
        <w:jc w:val="both"/>
        <w:rPr>
          <w:rFonts w:ascii="Calibri" w:hAnsi="Calibri" w:cs="Calibri"/>
          <w:color w:val="auto"/>
          <w:sz w:val="22"/>
          <w:szCs w:val="22"/>
        </w:rPr>
      </w:pPr>
      <w:r w:rsidRPr="002F5D41">
        <w:rPr>
          <w:rFonts w:ascii="Calibri" w:hAnsi="Calibri" w:cs="Calibri"/>
          <w:color w:val="auto"/>
          <w:sz w:val="22"/>
          <w:szCs w:val="22"/>
        </w:rPr>
        <w:t>non si trova in rapporto di controllo/collegam</w:t>
      </w:r>
      <w:r w:rsidR="00E81E20">
        <w:rPr>
          <w:rFonts w:ascii="Calibri" w:hAnsi="Calibri" w:cs="Calibri"/>
          <w:color w:val="auto"/>
          <w:sz w:val="22"/>
          <w:szCs w:val="22"/>
        </w:rPr>
        <w:t>ento ai sensi dell’art. 2359 C.c</w:t>
      </w:r>
      <w:r w:rsidRPr="002F5D41">
        <w:rPr>
          <w:rFonts w:ascii="Calibri" w:hAnsi="Calibri" w:cs="Calibri"/>
          <w:color w:val="auto"/>
          <w:sz w:val="22"/>
          <w:szCs w:val="22"/>
        </w:rPr>
        <w:t>. con i propri fornitori di beni/servizi i cui costi siano oggetto di contributo, né ha con essi assetti proprietari sostanzialmente coincidenti</w:t>
      </w:r>
      <w:r w:rsidRPr="002F5D41">
        <w:rPr>
          <w:rStyle w:val="Rimandonotaapidipagina"/>
          <w:color w:val="auto"/>
          <w:sz w:val="22"/>
          <w:szCs w:val="22"/>
        </w:rPr>
        <w:footnoteReference w:id="4"/>
      </w:r>
      <w:r w:rsidRPr="002F5D41">
        <w:rPr>
          <w:rFonts w:ascii="Calibri" w:hAnsi="Calibri" w:cs="Calibri"/>
          <w:color w:val="auto"/>
          <w:sz w:val="22"/>
          <w:szCs w:val="22"/>
        </w:rPr>
        <w:t>;</w:t>
      </w:r>
    </w:p>
    <w:p w:rsidR="001615CD" w:rsidRPr="005533E9" w:rsidRDefault="001615CD" w:rsidP="001615CD">
      <w:pPr>
        <w:spacing w:line="264" w:lineRule="auto"/>
        <w:ind w:left="644"/>
        <w:rPr>
          <w:rFonts w:ascii="Calibri" w:hAnsi="Calibri" w:cs="Calibri"/>
          <w:sz w:val="22"/>
          <w:szCs w:val="22"/>
          <w:highlight w:val="red"/>
        </w:rPr>
      </w:pPr>
    </w:p>
    <w:p w:rsidR="001E7025" w:rsidRPr="005A012F" w:rsidRDefault="001E7025" w:rsidP="00891495">
      <w:pPr>
        <w:pStyle w:val="Corpotesto"/>
        <w:spacing w:line="300" w:lineRule="exact"/>
        <w:rPr>
          <w:rFonts w:ascii="Calibri" w:hAnsi="Calibri"/>
          <w:sz w:val="22"/>
          <w:szCs w:val="22"/>
        </w:rPr>
      </w:pPr>
      <w:r w:rsidRPr="008D762B">
        <w:rPr>
          <w:rFonts w:ascii="Calibri" w:hAnsi="Calibri"/>
          <w:sz w:val="22"/>
          <w:szCs w:val="22"/>
        </w:rPr>
        <w:t xml:space="preserve">Qualora il contributo venga concesso, il relativo importo dovrà essere accreditato </w:t>
      </w:r>
      <w:r w:rsidRPr="008D762B">
        <w:rPr>
          <w:rFonts w:ascii="Calibri" w:hAnsi="Calibri"/>
          <w:b/>
          <w:sz w:val="22"/>
          <w:szCs w:val="22"/>
        </w:rPr>
        <w:t xml:space="preserve">sul conto corrente </w:t>
      </w:r>
      <w:r w:rsidRPr="008D762B">
        <w:rPr>
          <w:rFonts w:ascii="Calibri" w:hAnsi="Calibri"/>
          <w:b/>
          <w:sz w:val="22"/>
          <w:szCs w:val="22"/>
          <w:u w:val="single"/>
        </w:rPr>
        <w:t>intestato all’impresa richiedente</w:t>
      </w:r>
      <w:r w:rsidRPr="008D762B">
        <w:rPr>
          <w:rFonts w:ascii="Calibri" w:hAnsi="Calibri"/>
          <w:sz w:val="22"/>
          <w:szCs w:val="22"/>
        </w:rPr>
        <w:t xml:space="preserve"> presso</w:t>
      </w:r>
      <w:r w:rsidRPr="005A012F">
        <w:rPr>
          <w:rFonts w:ascii="Calibri" w:hAnsi="Calibri"/>
          <w:sz w:val="22"/>
          <w:szCs w:val="22"/>
        </w:rPr>
        <w:t>:</w:t>
      </w:r>
    </w:p>
    <w:p w:rsidR="001E7025" w:rsidRPr="005A012F" w:rsidRDefault="001E7025" w:rsidP="001E7025">
      <w:pPr>
        <w:pStyle w:val="Corpotesto"/>
        <w:spacing w:line="300" w:lineRule="exact"/>
        <w:rPr>
          <w:rFonts w:ascii="Calibri" w:hAnsi="Calibri"/>
          <w:sz w:val="22"/>
          <w:szCs w:val="22"/>
        </w:rPr>
      </w:pPr>
    </w:p>
    <w:p w:rsidR="001E7025" w:rsidRPr="005A012F" w:rsidRDefault="001E7025" w:rsidP="008D762B">
      <w:pPr>
        <w:pStyle w:val="Corpotesto"/>
        <w:spacing w:line="360" w:lineRule="auto"/>
        <w:jc w:val="left"/>
        <w:rPr>
          <w:rFonts w:ascii="Calibri" w:hAnsi="Calibri"/>
          <w:sz w:val="22"/>
          <w:szCs w:val="22"/>
        </w:rPr>
      </w:pPr>
      <w:r w:rsidRPr="005A012F">
        <w:rPr>
          <w:rFonts w:ascii="Calibri" w:hAnsi="Calibri"/>
          <w:b/>
          <w:sz w:val="22"/>
          <w:szCs w:val="22"/>
        </w:rPr>
        <w:t>Istituto di Credito</w:t>
      </w:r>
      <w:r w:rsidR="000F34BC">
        <w:rPr>
          <w:rFonts w:ascii="Calibri" w:hAnsi="Calibri"/>
          <w:sz w:val="22"/>
          <w:szCs w:val="22"/>
        </w:rPr>
        <w:t>_____________________________________________________________________</w:t>
      </w:r>
    </w:p>
    <w:p w:rsidR="001E7025" w:rsidRPr="005A012F" w:rsidRDefault="001E7025" w:rsidP="008D762B">
      <w:pPr>
        <w:pStyle w:val="Corpotesto"/>
        <w:spacing w:line="360" w:lineRule="auto"/>
        <w:jc w:val="left"/>
        <w:rPr>
          <w:rFonts w:ascii="Calibri" w:hAnsi="Calibri"/>
          <w:sz w:val="22"/>
          <w:szCs w:val="22"/>
        </w:rPr>
      </w:pPr>
      <w:r w:rsidRPr="005A012F">
        <w:rPr>
          <w:rFonts w:ascii="Calibri" w:hAnsi="Calibri"/>
          <w:b/>
          <w:sz w:val="22"/>
          <w:szCs w:val="22"/>
        </w:rPr>
        <w:t>Sede, filiale o agenzia di</w:t>
      </w:r>
      <w:r w:rsidRPr="005A012F">
        <w:rPr>
          <w:rFonts w:ascii="Calibri" w:hAnsi="Calibri"/>
          <w:sz w:val="22"/>
          <w:szCs w:val="22"/>
        </w:rPr>
        <w:t xml:space="preserve"> </w:t>
      </w:r>
      <w:r w:rsidR="000F34BC">
        <w:rPr>
          <w:rFonts w:ascii="Calibri" w:hAnsi="Calibri"/>
          <w:sz w:val="22"/>
          <w:szCs w:val="22"/>
        </w:rPr>
        <w:t xml:space="preserve">______________________________ </w:t>
      </w:r>
      <w:r w:rsidRPr="005A012F">
        <w:rPr>
          <w:rFonts w:ascii="Calibri" w:hAnsi="Calibri"/>
          <w:b/>
          <w:sz w:val="22"/>
          <w:szCs w:val="22"/>
        </w:rPr>
        <w:t>Conto Corrente n.</w:t>
      </w:r>
      <w:r w:rsidRPr="005A012F">
        <w:rPr>
          <w:rFonts w:ascii="Calibri" w:hAnsi="Calibri"/>
          <w:sz w:val="22"/>
          <w:szCs w:val="22"/>
          <w:vertAlign w:val="subscript"/>
        </w:rPr>
        <w:t xml:space="preserve"> </w:t>
      </w:r>
      <w:r w:rsidR="000F34BC">
        <w:rPr>
          <w:rFonts w:ascii="Calibri" w:hAnsi="Calibri"/>
          <w:sz w:val="22"/>
          <w:szCs w:val="22"/>
          <w:vertAlign w:val="subscript"/>
        </w:rPr>
        <w:t>___________________________</w:t>
      </w:r>
    </w:p>
    <w:p w:rsidR="00486A34" w:rsidRPr="000F34BC" w:rsidRDefault="001E7025" w:rsidP="008D762B">
      <w:pPr>
        <w:pStyle w:val="Default"/>
        <w:spacing w:line="360" w:lineRule="auto"/>
        <w:ind w:firstLine="4"/>
        <w:jc w:val="both"/>
        <w:rPr>
          <w:rFonts w:ascii="Calibri" w:eastAsia="Calibri" w:hAnsi="Calibri" w:cs="Calibri"/>
          <w:sz w:val="22"/>
          <w:szCs w:val="22"/>
          <w:lang w:eastAsia="en-US"/>
        </w:rPr>
      </w:pPr>
      <w:r w:rsidRPr="005A012F">
        <w:rPr>
          <w:rFonts w:ascii="Calibri" w:hAnsi="Calibri"/>
          <w:b/>
          <w:sz w:val="22"/>
          <w:szCs w:val="22"/>
        </w:rPr>
        <w:t>Codice IBAN</w:t>
      </w:r>
      <w:r w:rsidR="000F34BC">
        <w:rPr>
          <w:rFonts w:ascii="Calibri" w:hAnsi="Calibri"/>
          <w:b/>
          <w:sz w:val="22"/>
          <w:szCs w:val="22"/>
        </w:rPr>
        <w:t xml:space="preserve"> </w:t>
      </w:r>
      <w:r w:rsidR="000F34BC">
        <w:rPr>
          <w:rFonts w:ascii="Calibri" w:hAnsi="Calibri"/>
          <w:sz w:val="22"/>
          <w:szCs w:val="22"/>
        </w:rPr>
        <w:t>_________________________________________________________________________</w:t>
      </w:r>
    </w:p>
    <w:p w:rsidR="00BB0C05" w:rsidRPr="00E80A74" w:rsidRDefault="00E70B02" w:rsidP="00E60143">
      <w:pPr>
        <w:widowControl w:val="0"/>
        <w:tabs>
          <w:tab w:val="left" w:pos="284"/>
        </w:tabs>
        <w:autoSpaceDE w:val="0"/>
        <w:autoSpaceDN w:val="0"/>
        <w:adjustRightInd w:val="0"/>
        <w:spacing w:after="120" w:line="264" w:lineRule="auto"/>
        <w:jc w:val="both"/>
        <w:rPr>
          <w:rFonts w:ascii="Calibri" w:hAnsi="Calibri" w:cs="Calibri"/>
        </w:rPr>
      </w:pPr>
      <w:r w:rsidRPr="008302A7">
        <w:rPr>
          <w:rFonts w:ascii="Calibri" w:eastAsia="Calibri" w:hAnsi="Calibri" w:cs="Calibri"/>
          <w:b/>
          <w:sz w:val="22"/>
          <w:szCs w:val="22"/>
          <w:lang w:eastAsia="en-US"/>
        </w:rPr>
        <w:t>S</w:t>
      </w:r>
      <w:r w:rsidR="00BB0C05" w:rsidRPr="008302A7">
        <w:rPr>
          <w:rFonts w:ascii="Calibri" w:eastAsia="Calibri" w:hAnsi="Calibri" w:cs="Calibri"/>
          <w:b/>
          <w:sz w:val="22"/>
          <w:szCs w:val="22"/>
          <w:lang w:eastAsia="en-US"/>
        </w:rPr>
        <w:t>i impegna a fornire</w:t>
      </w:r>
      <w:r w:rsidR="00BB0C05" w:rsidRPr="00E80A74">
        <w:rPr>
          <w:rFonts w:ascii="Calibri" w:eastAsia="Calibri" w:hAnsi="Calibri" w:cs="Calibri"/>
          <w:sz w:val="22"/>
          <w:szCs w:val="22"/>
          <w:lang w:eastAsia="en-US"/>
        </w:rPr>
        <w:t>, quando richiesto, preventivi e/o fatture dettagliate da cui si evincano</w:t>
      </w:r>
      <w:r w:rsidR="00BB0C05" w:rsidRPr="00E80A74">
        <w:rPr>
          <w:rFonts w:ascii="Calibri" w:hAnsi="Calibri" w:cs="Calibri"/>
          <w:sz w:val="22"/>
          <w:szCs w:val="22"/>
        </w:rPr>
        <w:t xml:space="preserve"> con chiarezza le singole voci di costo riferite alle tecnologie Impresa 4.0 di cui all’art. 2, </w:t>
      </w:r>
      <w:r w:rsidR="00BB0C05" w:rsidRPr="008302A7">
        <w:rPr>
          <w:rFonts w:ascii="Calibri" w:hAnsi="Calibri" w:cs="Calibri"/>
          <w:sz w:val="22"/>
          <w:szCs w:val="22"/>
        </w:rPr>
        <w:t>comma 2,</w:t>
      </w:r>
      <w:r w:rsidR="00BB0C05" w:rsidRPr="00E80A74">
        <w:rPr>
          <w:rFonts w:ascii="Calibri" w:hAnsi="Calibri" w:cs="Calibri"/>
          <w:sz w:val="22"/>
          <w:szCs w:val="22"/>
        </w:rPr>
        <w:t xml:space="preserve"> del Disciplinare.</w:t>
      </w:r>
    </w:p>
    <w:p w:rsidR="00BB0C05" w:rsidRPr="008D762B" w:rsidRDefault="00BB0C05" w:rsidP="00486A34">
      <w:pPr>
        <w:spacing w:line="264" w:lineRule="auto"/>
        <w:jc w:val="center"/>
        <w:rPr>
          <w:rFonts w:ascii="Calibri" w:eastAsia="Calibri" w:hAnsi="Calibri" w:cs="Calibri"/>
          <w:b/>
          <w:sz w:val="16"/>
          <w:szCs w:val="16"/>
          <w:lang w:eastAsia="en-US"/>
        </w:rPr>
      </w:pPr>
    </w:p>
    <w:p w:rsidR="00486A34" w:rsidRDefault="00486A34" w:rsidP="00486A34">
      <w:pPr>
        <w:spacing w:line="264" w:lineRule="auto"/>
        <w:jc w:val="center"/>
        <w:rPr>
          <w:rFonts w:ascii="Calibri" w:eastAsia="Calibri" w:hAnsi="Calibri" w:cs="Calibri"/>
          <w:b/>
          <w:sz w:val="22"/>
          <w:szCs w:val="22"/>
          <w:lang w:eastAsia="en-US"/>
        </w:rPr>
      </w:pPr>
      <w:r w:rsidRPr="005A012F">
        <w:rPr>
          <w:rFonts w:ascii="Calibri" w:eastAsia="Calibri" w:hAnsi="Calibri" w:cs="Calibri"/>
          <w:b/>
          <w:sz w:val="22"/>
          <w:szCs w:val="22"/>
          <w:lang w:eastAsia="en-US"/>
        </w:rPr>
        <w:t>ALLEGA</w:t>
      </w:r>
      <w:r w:rsidR="00DC0CB2">
        <w:rPr>
          <w:rFonts w:ascii="Calibri" w:eastAsia="Calibri" w:hAnsi="Calibri" w:cs="Calibri"/>
          <w:b/>
          <w:sz w:val="22"/>
          <w:szCs w:val="22"/>
          <w:lang w:eastAsia="en-US"/>
        </w:rPr>
        <w:t>:</w:t>
      </w:r>
    </w:p>
    <w:p w:rsidR="00DC0CB2" w:rsidRPr="008D762B" w:rsidRDefault="00DC0CB2" w:rsidP="00486A34">
      <w:pPr>
        <w:spacing w:line="264" w:lineRule="auto"/>
        <w:jc w:val="center"/>
        <w:rPr>
          <w:rFonts w:ascii="Calibri" w:eastAsia="Calibri" w:hAnsi="Calibri" w:cs="Calibri"/>
          <w:b/>
          <w:sz w:val="16"/>
          <w:szCs w:val="16"/>
          <w:lang w:eastAsia="en-US"/>
        </w:rPr>
      </w:pPr>
    </w:p>
    <w:p w:rsidR="00A972A9" w:rsidRPr="00C866B5" w:rsidRDefault="00906691" w:rsidP="004F2030">
      <w:pPr>
        <w:pStyle w:val="Default"/>
        <w:numPr>
          <w:ilvl w:val="0"/>
          <w:numId w:val="4"/>
        </w:numPr>
        <w:spacing w:line="264" w:lineRule="auto"/>
        <w:jc w:val="both"/>
        <w:rPr>
          <w:rFonts w:ascii="Calibri" w:hAnsi="Calibri" w:cs="Calibri"/>
          <w:bCs/>
          <w:color w:val="auto"/>
          <w:sz w:val="22"/>
          <w:szCs w:val="22"/>
        </w:rPr>
      </w:pPr>
      <w:r w:rsidRPr="00A13A38">
        <w:rPr>
          <w:rFonts w:ascii="Calibri" w:hAnsi="Calibri" w:cs="Calibri"/>
          <w:b/>
          <w:bCs/>
          <w:color w:val="auto"/>
          <w:sz w:val="22"/>
          <w:szCs w:val="22"/>
        </w:rPr>
        <w:t xml:space="preserve">Modulo </w:t>
      </w:r>
      <w:r w:rsidR="000F34BC" w:rsidRPr="00A13A38">
        <w:rPr>
          <w:rFonts w:ascii="Calibri" w:hAnsi="Calibri" w:cs="Calibri"/>
          <w:b/>
          <w:bCs/>
          <w:color w:val="auto"/>
          <w:sz w:val="22"/>
          <w:szCs w:val="22"/>
        </w:rPr>
        <w:t>Misura B</w:t>
      </w:r>
      <w:r w:rsidR="00DC0CB2" w:rsidRPr="00C866B5">
        <w:rPr>
          <w:rFonts w:ascii="Calibri" w:hAnsi="Calibri" w:cs="Calibri"/>
          <w:bCs/>
          <w:color w:val="auto"/>
          <w:sz w:val="22"/>
          <w:szCs w:val="22"/>
        </w:rPr>
        <w:t>;</w:t>
      </w:r>
    </w:p>
    <w:p w:rsidR="00F56112" w:rsidRDefault="00C866B5" w:rsidP="004F2030">
      <w:pPr>
        <w:pStyle w:val="Default"/>
        <w:numPr>
          <w:ilvl w:val="0"/>
          <w:numId w:val="4"/>
        </w:numPr>
        <w:spacing w:line="264" w:lineRule="auto"/>
        <w:jc w:val="both"/>
        <w:rPr>
          <w:rFonts w:ascii="Calibri" w:hAnsi="Calibri" w:cs="Calibri"/>
          <w:bCs/>
          <w:color w:val="auto"/>
          <w:sz w:val="22"/>
          <w:szCs w:val="22"/>
        </w:rPr>
      </w:pPr>
      <w:r w:rsidRPr="00A13A38">
        <w:rPr>
          <w:rFonts w:ascii="Calibri" w:hAnsi="Calibri" w:cs="Calibri"/>
          <w:b/>
          <w:bCs/>
          <w:color w:val="auto"/>
          <w:sz w:val="22"/>
          <w:szCs w:val="22"/>
        </w:rPr>
        <w:t>e</w:t>
      </w:r>
      <w:r w:rsidR="00F56112" w:rsidRPr="00A13A38">
        <w:rPr>
          <w:rFonts w:ascii="Calibri" w:hAnsi="Calibri" w:cs="Calibri"/>
          <w:b/>
          <w:bCs/>
          <w:color w:val="auto"/>
          <w:sz w:val="22"/>
          <w:szCs w:val="22"/>
        </w:rPr>
        <w:t>lenco</w:t>
      </w:r>
      <w:r w:rsidR="00F56112" w:rsidRPr="00C866B5">
        <w:rPr>
          <w:rFonts w:ascii="Calibri" w:hAnsi="Calibri" w:cs="Calibri"/>
          <w:bCs/>
          <w:color w:val="auto"/>
          <w:sz w:val="22"/>
          <w:szCs w:val="22"/>
        </w:rPr>
        <w:t xml:space="preserve"> </w:t>
      </w:r>
      <w:r w:rsidR="00A13A38">
        <w:rPr>
          <w:rFonts w:ascii="Calibri" w:hAnsi="Calibri" w:cs="Calibri"/>
          <w:bCs/>
          <w:color w:val="auto"/>
          <w:sz w:val="22"/>
          <w:szCs w:val="22"/>
        </w:rPr>
        <w:t xml:space="preserve">esaustivo </w:t>
      </w:r>
      <w:r w:rsidR="00DC0CB2" w:rsidRPr="00C866B5">
        <w:rPr>
          <w:rFonts w:ascii="Calibri" w:hAnsi="Calibri" w:cs="Calibri"/>
          <w:bCs/>
          <w:color w:val="auto"/>
          <w:sz w:val="22"/>
          <w:szCs w:val="22"/>
        </w:rPr>
        <w:t xml:space="preserve">dei </w:t>
      </w:r>
      <w:r w:rsidR="00F56112" w:rsidRPr="00C866B5">
        <w:rPr>
          <w:rFonts w:ascii="Calibri" w:hAnsi="Calibri" w:cs="Calibri"/>
          <w:bCs/>
          <w:color w:val="auto"/>
          <w:sz w:val="22"/>
          <w:szCs w:val="22"/>
        </w:rPr>
        <w:t>pr</w:t>
      </w:r>
      <w:r w:rsidR="004A2965" w:rsidRPr="00C866B5">
        <w:rPr>
          <w:rFonts w:ascii="Calibri" w:hAnsi="Calibri" w:cs="Calibri"/>
          <w:bCs/>
          <w:color w:val="auto"/>
          <w:sz w:val="22"/>
          <w:szCs w:val="22"/>
        </w:rPr>
        <w:t>eventivi</w:t>
      </w:r>
      <w:r w:rsidR="00DC0CB2" w:rsidRPr="00C866B5">
        <w:rPr>
          <w:rFonts w:ascii="Calibri" w:hAnsi="Calibri" w:cs="Calibri"/>
          <w:bCs/>
          <w:color w:val="auto"/>
          <w:sz w:val="22"/>
          <w:szCs w:val="22"/>
        </w:rPr>
        <w:t xml:space="preserve"> </w:t>
      </w:r>
      <w:r w:rsidR="00A13A38">
        <w:rPr>
          <w:rFonts w:ascii="Calibri" w:hAnsi="Calibri" w:cs="Calibri"/>
          <w:bCs/>
          <w:color w:val="auto"/>
          <w:sz w:val="22"/>
          <w:szCs w:val="22"/>
        </w:rPr>
        <w:t xml:space="preserve">di spesa </w:t>
      </w:r>
      <w:r w:rsidR="00DC0CB2" w:rsidRPr="00C866B5">
        <w:rPr>
          <w:rFonts w:ascii="Calibri" w:hAnsi="Calibri" w:cs="Calibri"/>
          <w:bCs/>
          <w:color w:val="auto"/>
          <w:sz w:val="22"/>
          <w:szCs w:val="22"/>
        </w:rPr>
        <w:t>e delle fatture;</w:t>
      </w:r>
    </w:p>
    <w:p w:rsidR="002F3F7D" w:rsidRPr="00C866B5" w:rsidRDefault="002F3F7D" w:rsidP="002F3F7D">
      <w:pPr>
        <w:pStyle w:val="Default"/>
        <w:numPr>
          <w:ilvl w:val="0"/>
          <w:numId w:val="4"/>
        </w:numPr>
        <w:spacing w:line="264" w:lineRule="auto"/>
        <w:jc w:val="both"/>
        <w:rPr>
          <w:rFonts w:ascii="Calibri" w:hAnsi="Calibri" w:cs="Calibri"/>
          <w:bCs/>
          <w:color w:val="auto"/>
          <w:sz w:val="22"/>
          <w:szCs w:val="22"/>
        </w:rPr>
      </w:pPr>
      <w:r w:rsidRPr="00A13A38">
        <w:rPr>
          <w:rFonts w:ascii="Calibri" w:hAnsi="Calibri" w:cs="Calibri"/>
          <w:b/>
          <w:bCs/>
          <w:color w:val="auto"/>
          <w:sz w:val="22"/>
          <w:szCs w:val="22"/>
        </w:rPr>
        <w:t xml:space="preserve">preventivi di </w:t>
      </w:r>
      <w:r w:rsidRPr="00BA6797">
        <w:rPr>
          <w:rFonts w:ascii="Calibri" w:hAnsi="Calibri" w:cs="Calibri"/>
          <w:b/>
          <w:bCs/>
          <w:color w:val="auto"/>
          <w:sz w:val="22"/>
          <w:szCs w:val="22"/>
        </w:rPr>
        <w:t>spesa</w:t>
      </w:r>
      <w:r w:rsidRPr="00BA6797">
        <w:rPr>
          <w:rFonts w:ascii="Calibri" w:hAnsi="Calibri" w:cs="Calibri"/>
          <w:bCs/>
          <w:color w:val="auto"/>
          <w:sz w:val="22"/>
          <w:szCs w:val="22"/>
        </w:rPr>
        <w:t xml:space="preserve"> (art. </w:t>
      </w:r>
      <w:r w:rsidR="00804E52" w:rsidRPr="00BA6797">
        <w:rPr>
          <w:rFonts w:ascii="Calibri" w:hAnsi="Calibri" w:cs="Calibri"/>
          <w:bCs/>
          <w:color w:val="auto"/>
          <w:sz w:val="22"/>
          <w:szCs w:val="22"/>
        </w:rPr>
        <w:t>11</w:t>
      </w:r>
      <w:r w:rsidRPr="00BA6797">
        <w:rPr>
          <w:rFonts w:ascii="Calibri" w:hAnsi="Calibri" w:cs="Calibri"/>
          <w:bCs/>
          <w:color w:val="auto"/>
          <w:sz w:val="22"/>
          <w:szCs w:val="22"/>
        </w:rPr>
        <w:t xml:space="preserve">, comma </w:t>
      </w:r>
      <w:r w:rsidR="00783CD8">
        <w:rPr>
          <w:rFonts w:ascii="Calibri" w:hAnsi="Calibri" w:cs="Calibri"/>
          <w:bCs/>
          <w:color w:val="auto"/>
          <w:sz w:val="22"/>
          <w:szCs w:val="22"/>
        </w:rPr>
        <w:t>3)</w:t>
      </w:r>
      <w:r w:rsidRPr="00C866B5">
        <w:rPr>
          <w:rFonts w:ascii="Calibri" w:hAnsi="Calibri" w:cs="Calibri"/>
          <w:bCs/>
          <w:color w:val="auto"/>
          <w:sz w:val="22"/>
          <w:szCs w:val="22"/>
        </w:rPr>
        <w:t xml:space="preserve"> e/o </w:t>
      </w:r>
      <w:r w:rsidRPr="00A13A38">
        <w:rPr>
          <w:rFonts w:ascii="Calibri" w:hAnsi="Calibri" w:cs="Calibri"/>
          <w:b/>
          <w:bCs/>
          <w:color w:val="auto"/>
          <w:sz w:val="22"/>
          <w:szCs w:val="22"/>
        </w:rPr>
        <w:t xml:space="preserve">fatture </w:t>
      </w:r>
      <w:bookmarkStart w:id="0" w:name="_GoBack"/>
      <w:bookmarkEnd w:id="0"/>
      <w:r w:rsidR="000F745C" w:rsidRPr="001E61EE">
        <w:rPr>
          <w:rFonts w:ascii="Calibri" w:hAnsi="Calibri" w:cs="Calibri"/>
          <w:b/>
          <w:bCs/>
          <w:color w:val="auto"/>
          <w:sz w:val="22"/>
          <w:szCs w:val="22"/>
        </w:rPr>
        <w:t>elettroniche</w:t>
      </w:r>
      <w:r w:rsidR="000F745C">
        <w:rPr>
          <w:rFonts w:ascii="Calibri" w:hAnsi="Calibri" w:cs="Calibri"/>
          <w:b/>
          <w:bCs/>
          <w:color w:val="auto"/>
          <w:sz w:val="22"/>
          <w:szCs w:val="22"/>
        </w:rPr>
        <w:t xml:space="preserve"> </w:t>
      </w:r>
      <w:r w:rsidRPr="00A13A38">
        <w:rPr>
          <w:rFonts w:ascii="Calibri" w:hAnsi="Calibri" w:cs="Calibri"/>
          <w:b/>
          <w:bCs/>
          <w:color w:val="auto"/>
          <w:sz w:val="22"/>
          <w:szCs w:val="22"/>
        </w:rPr>
        <w:t>quietanzate</w:t>
      </w:r>
      <w:r w:rsidRPr="00C866B5">
        <w:rPr>
          <w:rFonts w:ascii="Calibri" w:hAnsi="Calibri" w:cs="Calibri"/>
          <w:bCs/>
          <w:color w:val="auto"/>
          <w:sz w:val="22"/>
          <w:szCs w:val="22"/>
        </w:rPr>
        <w:t>;</w:t>
      </w:r>
    </w:p>
    <w:p w:rsidR="00783CD8" w:rsidRDefault="00C866B5" w:rsidP="004F2030">
      <w:pPr>
        <w:pStyle w:val="Default"/>
        <w:numPr>
          <w:ilvl w:val="0"/>
          <w:numId w:val="4"/>
        </w:numPr>
        <w:spacing w:line="264" w:lineRule="auto"/>
        <w:jc w:val="both"/>
        <w:rPr>
          <w:rFonts w:ascii="Calibri" w:hAnsi="Calibri" w:cs="Calibri"/>
          <w:bCs/>
          <w:color w:val="auto"/>
          <w:sz w:val="22"/>
          <w:szCs w:val="22"/>
        </w:rPr>
      </w:pPr>
      <w:r w:rsidRPr="00783CD8">
        <w:rPr>
          <w:rFonts w:ascii="Calibri" w:hAnsi="Calibri" w:cs="Calibri"/>
          <w:b/>
          <w:bCs/>
          <w:color w:val="auto"/>
          <w:sz w:val="22"/>
          <w:szCs w:val="22"/>
        </w:rPr>
        <w:lastRenderedPageBreak/>
        <w:t>r</w:t>
      </w:r>
      <w:r w:rsidR="009D3634" w:rsidRPr="00783CD8">
        <w:rPr>
          <w:rFonts w:ascii="Calibri" w:hAnsi="Calibri" w:cs="Calibri"/>
          <w:b/>
          <w:bCs/>
          <w:color w:val="auto"/>
          <w:sz w:val="22"/>
          <w:szCs w:val="22"/>
        </w:rPr>
        <w:t xml:space="preserve">elazione </w:t>
      </w:r>
      <w:r w:rsidRPr="00783CD8">
        <w:rPr>
          <w:rFonts w:ascii="Calibri" w:hAnsi="Calibri" w:cs="Calibri"/>
          <w:b/>
          <w:bCs/>
          <w:color w:val="auto"/>
          <w:sz w:val="22"/>
          <w:szCs w:val="22"/>
        </w:rPr>
        <w:t>f</w:t>
      </w:r>
      <w:r w:rsidR="004A2965" w:rsidRPr="00783CD8">
        <w:rPr>
          <w:rFonts w:ascii="Calibri" w:hAnsi="Calibri" w:cs="Calibri"/>
          <w:b/>
          <w:bCs/>
          <w:color w:val="auto"/>
          <w:sz w:val="22"/>
          <w:szCs w:val="22"/>
        </w:rPr>
        <w:t>inale</w:t>
      </w:r>
      <w:r w:rsidR="00A13A38" w:rsidRPr="00783CD8">
        <w:rPr>
          <w:rFonts w:ascii="Calibri" w:hAnsi="Calibri" w:cs="Calibri"/>
          <w:sz w:val="22"/>
          <w:szCs w:val="22"/>
        </w:rPr>
        <w:t xml:space="preserve"> di consuntivazione delle attività realizzate</w:t>
      </w:r>
      <w:r w:rsidR="00F56112" w:rsidRPr="00783CD8">
        <w:rPr>
          <w:rFonts w:ascii="Calibri" w:hAnsi="Calibri" w:cs="Calibri"/>
          <w:bCs/>
          <w:color w:val="auto"/>
          <w:sz w:val="22"/>
          <w:szCs w:val="22"/>
        </w:rPr>
        <w:t xml:space="preserve">, </w:t>
      </w:r>
      <w:r w:rsidR="00906691" w:rsidRPr="00783CD8">
        <w:rPr>
          <w:rFonts w:ascii="Calibri" w:hAnsi="Calibri" w:cs="Calibri"/>
          <w:bCs/>
          <w:color w:val="auto"/>
          <w:sz w:val="22"/>
          <w:szCs w:val="22"/>
          <w:u w:val="single"/>
        </w:rPr>
        <w:t xml:space="preserve">solo </w:t>
      </w:r>
      <w:r w:rsidR="00F56112" w:rsidRPr="00783CD8">
        <w:rPr>
          <w:rFonts w:ascii="Calibri" w:hAnsi="Calibri" w:cs="Calibri"/>
          <w:bCs/>
          <w:color w:val="auto"/>
          <w:sz w:val="22"/>
          <w:szCs w:val="22"/>
          <w:u w:val="single"/>
        </w:rPr>
        <w:t>nel caso di progetto già concluso al momento di presentazione della domanda</w:t>
      </w:r>
      <w:r w:rsidR="00783CD8" w:rsidRPr="00783CD8">
        <w:rPr>
          <w:rFonts w:ascii="Calibri" w:hAnsi="Calibri" w:cs="Calibri"/>
          <w:bCs/>
          <w:color w:val="auto"/>
          <w:sz w:val="22"/>
          <w:szCs w:val="22"/>
        </w:rPr>
        <w:t xml:space="preserve"> (art. 11, comma 3 </w:t>
      </w:r>
      <w:r w:rsidR="00783CD8">
        <w:rPr>
          <w:rFonts w:ascii="Calibri" w:hAnsi="Calibri" w:cs="Calibri"/>
          <w:bCs/>
          <w:color w:val="auto"/>
          <w:sz w:val="22"/>
          <w:szCs w:val="22"/>
        </w:rPr>
        <w:t>Lettera A</w:t>
      </w:r>
      <w:r w:rsidR="00783CD8" w:rsidRPr="00783CD8">
        <w:rPr>
          <w:rFonts w:ascii="Calibri" w:hAnsi="Calibri" w:cs="Calibri"/>
          <w:bCs/>
          <w:color w:val="auto"/>
          <w:sz w:val="22"/>
          <w:szCs w:val="22"/>
        </w:rPr>
        <w:t xml:space="preserve"> del Disciplinare); </w:t>
      </w:r>
    </w:p>
    <w:p w:rsidR="00A972A9" w:rsidRPr="00783CD8" w:rsidRDefault="00783CD8" w:rsidP="004F2030">
      <w:pPr>
        <w:pStyle w:val="Default"/>
        <w:numPr>
          <w:ilvl w:val="0"/>
          <w:numId w:val="4"/>
        </w:numPr>
        <w:spacing w:line="264" w:lineRule="auto"/>
        <w:jc w:val="both"/>
        <w:rPr>
          <w:rFonts w:ascii="Calibri" w:hAnsi="Calibri" w:cs="Calibri"/>
          <w:bCs/>
          <w:color w:val="auto"/>
          <w:sz w:val="22"/>
          <w:szCs w:val="22"/>
        </w:rPr>
      </w:pPr>
      <w:r w:rsidRPr="00783CD8">
        <w:rPr>
          <w:rFonts w:ascii="Calibri" w:hAnsi="Calibri" w:cs="Calibri"/>
          <w:bCs/>
          <w:color w:val="auto"/>
          <w:sz w:val="22"/>
          <w:szCs w:val="22"/>
        </w:rPr>
        <w:t>eventuale</w:t>
      </w:r>
      <w:r w:rsidRPr="00783CD8">
        <w:rPr>
          <w:rFonts w:ascii="Calibri" w:hAnsi="Calibri" w:cs="Calibri"/>
          <w:b/>
          <w:bCs/>
          <w:color w:val="auto"/>
          <w:sz w:val="22"/>
          <w:szCs w:val="22"/>
        </w:rPr>
        <w:t xml:space="preserve"> </w:t>
      </w:r>
      <w:r w:rsidR="00A13A38" w:rsidRPr="00783CD8">
        <w:rPr>
          <w:rFonts w:ascii="Calibri" w:hAnsi="Calibri" w:cs="Calibri"/>
          <w:b/>
          <w:bCs/>
          <w:color w:val="auto"/>
          <w:sz w:val="22"/>
          <w:szCs w:val="22"/>
        </w:rPr>
        <w:t xml:space="preserve">Modulo Autodichiarazione </w:t>
      </w:r>
      <w:r w:rsidR="000F34BC" w:rsidRPr="00783CD8">
        <w:rPr>
          <w:rFonts w:ascii="Calibri" w:hAnsi="Calibri" w:cs="Calibri"/>
          <w:b/>
          <w:bCs/>
          <w:color w:val="auto"/>
          <w:sz w:val="22"/>
          <w:szCs w:val="22"/>
        </w:rPr>
        <w:t>u</w:t>
      </w:r>
      <w:r w:rsidR="00A13A38" w:rsidRPr="00783CD8">
        <w:rPr>
          <w:rFonts w:ascii="Calibri" w:hAnsi="Calibri" w:cs="Calibri"/>
          <w:b/>
          <w:bCs/>
          <w:color w:val="auto"/>
          <w:sz w:val="22"/>
          <w:szCs w:val="22"/>
        </w:rPr>
        <w:t>lteriori fornitori</w:t>
      </w:r>
      <w:r w:rsidR="00A972A9" w:rsidRPr="00783CD8">
        <w:rPr>
          <w:rFonts w:ascii="Calibri" w:hAnsi="Calibri" w:cs="Calibri"/>
          <w:bCs/>
          <w:color w:val="auto"/>
          <w:sz w:val="22"/>
          <w:szCs w:val="22"/>
        </w:rPr>
        <w:t xml:space="preserve"> </w:t>
      </w:r>
      <w:r w:rsidR="00E65122" w:rsidRPr="00783CD8">
        <w:rPr>
          <w:rFonts w:ascii="Calibri" w:hAnsi="Calibri" w:cs="Calibri"/>
          <w:bCs/>
          <w:color w:val="auto"/>
          <w:sz w:val="22"/>
          <w:szCs w:val="22"/>
        </w:rPr>
        <w:t>(</w:t>
      </w:r>
      <w:r w:rsidR="00A972A9" w:rsidRPr="00783CD8">
        <w:rPr>
          <w:rFonts w:ascii="Calibri" w:hAnsi="Calibri" w:cs="Calibri"/>
          <w:bCs/>
          <w:color w:val="auto"/>
          <w:sz w:val="22"/>
          <w:szCs w:val="22"/>
        </w:rPr>
        <w:t>di cui al</w:t>
      </w:r>
      <w:r w:rsidR="00906691" w:rsidRPr="00783CD8">
        <w:rPr>
          <w:rFonts w:ascii="Calibri" w:hAnsi="Calibri" w:cs="Calibri"/>
          <w:bCs/>
          <w:color w:val="auto"/>
          <w:sz w:val="22"/>
          <w:szCs w:val="22"/>
        </w:rPr>
        <w:t xml:space="preserve">la </w:t>
      </w:r>
      <w:r w:rsidR="00C05FE3" w:rsidRPr="00783CD8">
        <w:rPr>
          <w:rFonts w:ascii="Calibri" w:hAnsi="Calibri" w:cs="Calibri"/>
          <w:bCs/>
          <w:color w:val="auto"/>
          <w:sz w:val="22"/>
          <w:szCs w:val="22"/>
        </w:rPr>
        <w:t xml:space="preserve">Scheda </w:t>
      </w:r>
      <w:r w:rsidR="00906691" w:rsidRPr="00783CD8">
        <w:rPr>
          <w:rFonts w:ascii="Calibri" w:hAnsi="Calibri" w:cs="Calibri"/>
          <w:bCs/>
          <w:color w:val="auto"/>
          <w:sz w:val="22"/>
          <w:szCs w:val="22"/>
        </w:rPr>
        <w:t>del Disciplinare</w:t>
      </w:r>
      <w:r w:rsidR="00E65122" w:rsidRPr="00783CD8">
        <w:rPr>
          <w:rFonts w:ascii="Calibri" w:hAnsi="Calibri" w:cs="Calibri"/>
          <w:bCs/>
          <w:color w:val="auto"/>
          <w:sz w:val="22"/>
          <w:szCs w:val="22"/>
        </w:rPr>
        <w:t>)</w:t>
      </w:r>
      <w:r w:rsidR="00DC0CB2" w:rsidRPr="00783CD8">
        <w:rPr>
          <w:rFonts w:ascii="Calibri" w:hAnsi="Calibri" w:cs="Calibri"/>
          <w:bCs/>
          <w:color w:val="auto"/>
          <w:sz w:val="22"/>
          <w:szCs w:val="22"/>
        </w:rPr>
        <w:t>;</w:t>
      </w:r>
    </w:p>
    <w:p w:rsidR="00C866B5" w:rsidRPr="00C866B5" w:rsidRDefault="00DC0CB2" w:rsidP="004F2030">
      <w:pPr>
        <w:pStyle w:val="Default"/>
        <w:numPr>
          <w:ilvl w:val="0"/>
          <w:numId w:val="4"/>
        </w:numPr>
        <w:spacing w:line="264" w:lineRule="auto"/>
        <w:jc w:val="both"/>
        <w:rPr>
          <w:rFonts w:ascii="Calibri" w:hAnsi="Calibri" w:cs="Calibri"/>
          <w:bCs/>
          <w:color w:val="auto"/>
          <w:sz w:val="22"/>
          <w:szCs w:val="22"/>
        </w:rPr>
      </w:pPr>
      <w:r w:rsidRPr="00C866B5">
        <w:rPr>
          <w:rFonts w:ascii="Calibri" w:hAnsi="Calibri" w:cs="Calibri"/>
          <w:bCs/>
          <w:color w:val="auto"/>
          <w:sz w:val="22"/>
          <w:szCs w:val="22"/>
        </w:rPr>
        <w:t>e</w:t>
      </w:r>
      <w:r w:rsidR="00A972A9" w:rsidRPr="00C866B5">
        <w:rPr>
          <w:rFonts w:ascii="Calibri" w:hAnsi="Calibri" w:cs="Calibri"/>
          <w:bCs/>
          <w:color w:val="auto"/>
          <w:sz w:val="22"/>
          <w:szCs w:val="22"/>
        </w:rPr>
        <w:t xml:space="preserve">ventuale </w:t>
      </w:r>
      <w:r w:rsidR="00A972A9" w:rsidRPr="00A13A38">
        <w:rPr>
          <w:rFonts w:ascii="Calibri" w:hAnsi="Calibri" w:cs="Calibri"/>
          <w:b/>
          <w:bCs/>
          <w:color w:val="auto"/>
          <w:sz w:val="22"/>
          <w:szCs w:val="22"/>
        </w:rPr>
        <w:t>Modulo Procura dell’intermediario abilitato</w:t>
      </w:r>
      <w:r w:rsidR="00A972A9" w:rsidRPr="00C866B5">
        <w:rPr>
          <w:rFonts w:ascii="Calibri" w:hAnsi="Calibri" w:cs="Calibri"/>
          <w:bCs/>
          <w:color w:val="auto"/>
          <w:sz w:val="22"/>
          <w:szCs w:val="22"/>
        </w:rPr>
        <w:t xml:space="preserve"> (</w:t>
      </w:r>
      <w:r w:rsidR="00A972A9" w:rsidRPr="00BA6797">
        <w:rPr>
          <w:rFonts w:ascii="Calibri" w:hAnsi="Calibri" w:cs="Calibri"/>
          <w:bCs/>
          <w:color w:val="auto"/>
          <w:sz w:val="22"/>
          <w:szCs w:val="22"/>
        </w:rPr>
        <w:t xml:space="preserve">art. </w:t>
      </w:r>
      <w:r w:rsidR="00804E52" w:rsidRPr="00BA6797">
        <w:rPr>
          <w:rFonts w:ascii="Calibri" w:hAnsi="Calibri" w:cs="Calibri"/>
          <w:bCs/>
          <w:color w:val="auto"/>
          <w:sz w:val="22"/>
          <w:szCs w:val="22"/>
        </w:rPr>
        <w:t>11</w:t>
      </w:r>
      <w:r w:rsidR="00A972A9" w:rsidRPr="00BA6797">
        <w:rPr>
          <w:rFonts w:ascii="Calibri" w:hAnsi="Calibri" w:cs="Calibri"/>
          <w:bCs/>
          <w:color w:val="auto"/>
          <w:sz w:val="22"/>
          <w:szCs w:val="22"/>
        </w:rPr>
        <w:t xml:space="preserve">, comma </w:t>
      </w:r>
      <w:r w:rsidR="00783CD8">
        <w:rPr>
          <w:rFonts w:ascii="Calibri" w:hAnsi="Calibri" w:cs="Calibri"/>
          <w:bCs/>
          <w:color w:val="auto"/>
          <w:sz w:val="22"/>
          <w:szCs w:val="22"/>
        </w:rPr>
        <w:t>2</w:t>
      </w:r>
      <w:r w:rsidRPr="00BA6797">
        <w:rPr>
          <w:rFonts w:ascii="Calibri" w:hAnsi="Calibri" w:cs="Calibri"/>
          <w:bCs/>
          <w:color w:val="auto"/>
          <w:sz w:val="22"/>
          <w:szCs w:val="22"/>
        </w:rPr>
        <w:t xml:space="preserve"> del Disciplinare</w:t>
      </w:r>
      <w:r w:rsidR="00A972A9" w:rsidRPr="00BA6797">
        <w:rPr>
          <w:rFonts w:ascii="Calibri" w:hAnsi="Calibri" w:cs="Calibri"/>
          <w:bCs/>
          <w:color w:val="auto"/>
          <w:sz w:val="22"/>
          <w:szCs w:val="22"/>
        </w:rPr>
        <w:t>)</w:t>
      </w:r>
      <w:r w:rsidR="00C866B5" w:rsidRPr="00BA6797">
        <w:rPr>
          <w:rFonts w:ascii="Calibri" w:hAnsi="Calibri" w:cs="Calibri"/>
          <w:bCs/>
          <w:color w:val="auto"/>
          <w:sz w:val="22"/>
          <w:szCs w:val="22"/>
        </w:rPr>
        <w:t>;</w:t>
      </w:r>
    </w:p>
    <w:p w:rsidR="00071147" w:rsidRDefault="00071147" w:rsidP="00A972A9">
      <w:pPr>
        <w:pStyle w:val="Default"/>
        <w:spacing w:line="264" w:lineRule="auto"/>
        <w:jc w:val="both"/>
        <w:rPr>
          <w:rFonts w:ascii="Calibri" w:hAnsi="Calibri" w:cs="Calibri"/>
          <w:bCs/>
          <w:color w:val="auto"/>
          <w:sz w:val="16"/>
          <w:szCs w:val="16"/>
        </w:rPr>
      </w:pPr>
    </w:p>
    <w:p w:rsidR="002F3F7D" w:rsidRPr="008D762B" w:rsidRDefault="00A621BC" w:rsidP="00E15D2F">
      <w:pPr>
        <w:pStyle w:val="Default"/>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sidR="00783CD8">
        <w:rPr>
          <w:rFonts w:ascii="Calibri" w:eastAsia="Calibri" w:hAnsi="Calibri" w:cs="Calibri"/>
          <w:b/>
          <w:sz w:val="22"/>
          <w:szCs w:val="22"/>
          <w:lang w:eastAsia="en-US"/>
        </w:rPr>
        <w:t>FIRMA DE</w:t>
      </w:r>
      <w:r w:rsidR="00E15D2F">
        <w:rPr>
          <w:rFonts w:ascii="Calibri" w:eastAsia="Calibri" w:hAnsi="Calibri" w:cs="Calibri"/>
          <w:b/>
          <w:sz w:val="22"/>
          <w:szCs w:val="22"/>
          <w:lang w:eastAsia="en-US"/>
        </w:rPr>
        <w:t>L RICHIEDENTE</w:t>
      </w:r>
    </w:p>
    <w:p w:rsidR="00247411" w:rsidRDefault="00247411">
      <w:pPr>
        <w:rPr>
          <w:rFonts w:ascii="Calibri" w:eastAsia="Calibri" w:hAnsi="Calibri" w:cs="Calibri"/>
          <w:b/>
          <w:color w:val="000000"/>
          <w:sz w:val="22"/>
          <w:szCs w:val="22"/>
          <w:lang w:eastAsia="en-US"/>
        </w:rPr>
      </w:pPr>
      <w:r>
        <w:rPr>
          <w:rFonts w:ascii="Calibri" w:eastAsia="Calibri" w:hAnsi="Calibri" w:cs="Calibri"/>
          <w:b/>
          <w:sz w:val="22"/>
          <w:szCs w:val="22"/>
          <w:lang w:eastAsia="en-US"/>
        </w:rPr>
        <w:br w:type="page"/>
      </w:r>
    </w:p>
    <w:p w:rsidR="00471C90" w:rsidRPr="0088599E" w:rsidRDefault="00471C90" w:rsidP="00071147">
      <w:pPr>
        <w:pStyle w:val="Default"/>
        <w:spacing w:line="264" w:lineRule="auto"/>
        <w:ind w:left="4532" w:firstLine="424"/>
        <w:jc w:val="both"/>
        <w:rPr>
          <w:rFonts w:ascii="Calibri" w:eastAsia="Calibri" w:hAnsi="Calibri" w:cs="Calibri"/>
          <w:b/>
          <w:sz w:val="22"/>
          <w:szCs w:val="22"/>
          <w:lang w:eastAsia="en-US"/>
        </w:rPr>
      </w:pPr>
    </w:p>
    <w:p w:rsidR="00D96F72" w:rsidRPr="002764AA" w:rsidRDefault="00D96F72" w:rsidP="00D96F72">
      <w:pPr>
        <w:jc w:val="both"/>
        <w:rPr>
          <w:rFonts w:ascii="Calibri" w:eastAsia="MS Mincho" w:hAnsi="Calibri"/>
          <w:b/>
          <w:bCs/>
          <w:sz w:val="18"/>
          <w:szCs w:val="18"/>
        </w:rPr>
      </w:pPr>
      <w:r w:rsidRPr="002764AA">
        <w:rPr>
          <w:rFonts w:ascii="Calibri" w:eastAsia="MS Mincho" w:hAnsi="Calibri"/>
          <w:b/>
          <w:bCs/>
          <w:sz w:val="18"/>
          <w:szCs w:val="18"/>
        </w:rPr>
        <w:t>INFORMATIVA AI SENSI DEGLI ARTICOLI 13 E 14 DEL</w:t>
      </w:r>
      <w:r w:rsidR="005175CB">
        <w:rPr>
          <w:rFonts w:ascii="Calibri" w:eastAsia="MS Mincho" w:hAnsi="Calibri"/>
          <w:b/>
          <w:bCs/>
          <w:sz w:val="18"/>
          <w:szCs w:val="18"/>
        </w:rPr>
        <w:t xml:space="preserve"> REGOLAMENTO UE 2016/679 (GDPR)</w:t>
      </w:r>
    </w:p>
    <w:p w:rsidR="00D96F72" w:rsidRPr="00D96F72" w:rsidRDefault="00D96F72" w:rsidP="00D96F72">
      <w:pPr>
        <w:spacing w:line="264" w:lineRule="auto"/>
        <w:jc w:val="both"/>
        <w:rPr>
          <w:rFonts w:ascii="Calibri" w:eastAsia="MS Mincho" w:hAnsi="Calibri"/>
          <w:sz w:val="18"/>
          <w:szCs w:val="18"/>
        </w:rPr>
      </w:pPr>
    </w:p>
    <w:p w:rsidR="00D96F72" w:rsidRPr="00D96F72" w:rsidRDefault="00D96F72" w:rsidP="00D96F7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 xml:space="preserve">1. </w:t>
      </w:r>
      <w:r w:rsidR="00F52068">
        <w:rPr>
          <w:rFonts w:ascii="Calibri" w:eastAsia="MS Mincho" w:hAnsi="Calibri"/>
          <w:sz w:val="18"/>
          <w:szCs w:val="18"/>
        </w:rPr>
        <w:tab/>
      </w:r>
      <w:r w:rsidRPr="00D96F72">
        <w:rPr>
          <w:rFonts w:ascii="Calibri" w:eastAsia="MS Mincho" w:hAnsi="Calibri"/>
          <w:sz w:val="18"/>
          <w:szCs w:val="18"/>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D96F72">
        <w:rPr>
          <w:rFonts w:ascii="Calibri" w:hAnsi="Calibri" w:cs="Calibri"/>
          <w:sz w:val="18"/>
          <w:szCs w:val="18"/>
        </w:rPr>
        <w:t xml:space="preserve">Firenze </w:t>
      </w:r>
      <w:r w:rsidRPr="00D96F7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D96F72" w:rsidRPr="00D96F72" w:rsidRDefault="00D96F72" w:rsidP="00D96F72">
      <w:pPr>
        <w:spacing w:line="264" w:lineRule="auto"/>
        <w:ind w:left="284" w:hanging="284"/>
        <w:jc w:val="both"/>
        <w:rPr>
          <w:rFonts w:ascii="Calibri" w:eastAsia="MS Mincho" w:hAnsi="Calibri" w:cs="Calibri"/>
          <w:sz w:val="18"/>
          <w:szCs w:val="18"/>
        </w:rPr>
      </w:pPr>
      <w:r w:rsidRPr="00D96F72">
        <w:rPr>
          <w:rFonts w:ascii="Calibri" w:eastAsia="MS Mincho" w:hAnsi="Calibri" w:cs="Calibri"/>
          <w:sz w:val="18"/>
          <w:szCs w:val="18"/>
        </w:rPr>
        <w:t>2.</w:t>
      </w:r>
      <w:r w:rsidRPr="00D96F72">
        <w:rPr>
          <w:rFonts w:ascii="Calibri" w:eastAsia="MS Mincho" w:hAnsi="Calibri" w:cs="Calibri"/>
          <w:sz w:val="18"/>
          <w:szCs w:val="18"/>
        </w:rPr>
        <w:tab/>
      </w:r>
      <w:r w:rsidRPr="00D96F72">
        <w:rPr>
          <w:rFonts w:ascii="Calibri" w:eastAsia="MS Mincho" w:hAnsi="Calibri" w:cs="Calibri"/>
          <w:b/>
          <w:sz w:val="18"/>
          <w:szCs w:val="18"/>
        </w:rPr>
        <w:t>Finalità del trattamento e base giuridica</w:t>
      </w:r>
      <w:r w:rsidRPr="00D96F72">
        <w:rPr>
          <w:rFonts w:ascii="Calibri" w:eastAsia="MS Mincho" w:hAnsi="Calibri" w:cs="Calibri"/>
          <w:sz w:val="18"/>
          <w:szCs w:val="18"/>
        </w:rPr>
        <w:t xml:space="preserve">: i dati conferiti saranno trattati esclusivamente per le finalità e sulla base dei presupposti giuridici per il trattamento (adempimento di un </w:t>
      </w:r>
      <w:r w:rsidR="0049636D">
        <w:rPr>
          <w:rFonts w:ascii="Calibri" w:eastAsia="MS Mincho" w:hAnsi="Calibri" w:cs="Calibri"/>
          <w:sz w:val="18"/>
          <w:szCs w:val="18"/>
        </w:rPr>
        <w:t>compito di interesse pubblico o connesso all’esercizio di pubblici poteri di cui è investito</w:t>
      </w:r>
      <w:r w:rsidRPr="00D96F72">
        <w:rPr>
          <w:rFonts w:ascii="Calibri" w:eastAsia="MS Mincho" w:hAnsi="Calibri" w:cs="Calibri"/>
          <w:sz w:val="18"/>
          <w:szCs w:val="18"/>
        </w:rPr>
        <w:t xml:space="preserve"> il Titolare</w:t>
      </w:r>
      <w:r w:rsidR="00BA3C1C">
        <w:rPr>
          <w:rFonts w:ascii="Calibri" w:eastAsia="MS Mincho" w:hAnsi="Calibri" w:cs="Calibri"/>
          <w:sz w:val="18"/>
          <w:szCs w:val="18"/>
        </w:rPr>
        <w:t xml:space="preserve"> del trattamento</w:t>
      </w:r>
      <w:r w:rsidRPr="00D96F72">
        <w:rPr>
          <w:rFonts w:ascii="Calibri" w:eastAsia="MS Mincho" w:hAnsi="Calibri" w:cs="Calibri"/>
          <w:sz w:val="18"/>
          <w:szCs w:val="18"/>
        </w:rPr>
        <w:t xml:space="preserve">, ex art. 6, par. 1, </w:t>
      </w:r>
      <w:proofErr w:type="spellStart"/>
      <w:r w:rsidRPr="00D96F72">
        <w:rPr>
          <w:rFonts w:ascii="Calibri" w:eastAsia="MS Mincho" w:hAnsi="Calibri" w:cs="Calibri"/>
          <w:sz w:val="18"/>
          <w:szCs w:val="18"/>
        </w:rPr>
        <w:t>lett</w:t>
      </w:r>
      <w:proofErr w:type="spellEnd"/>
      <w:r w:rsidRPr="00D96F72">
        <w:rPr>
          <w:rFonts w:ascii="Calibri" w:eastAsia="MS Mincho" w:hAnsi="Calibri" w:cs="Calibri"/>
          <w:sz w:val="18"/>
          <w:szCs w:val="18"/>
        </w:rPr>
        <w:t xml:space="preserve">. </w:t>
      </w:r>
      <w:r w:rsidR="00BA3C1C">
        <w:rPr>
          <w:rFonts w:ascii="Calibri" w:eastAsia="MS Mincho" w:hAnsi="Calibri" w:cs="Calibri"/>
          <w:sz w:val="18"/>
          <w:szCs w:val="18"/>
        </w:rPr>
        <w:t>e</w:t>
      </w:r>
      <w:r w:rsidRPr="00D96F72">
        <w:rPr>
          <w:rFonts w:ascii="Calibri" w:eastAsia="MS Mincho" w:hAnsi="Calibri" w:cs="Calibri"/>
          <w:sz w:val="18"/>
          <w:szCs w:val="18"/>
        </w:rPr>
        <w:t xml:space="preserve"> del GDPR) di cui all’art. 1 del presente Disciplinare. Tali finalità comprendono:</w:t>
      </w:r>
    </w:p>
    <w:p w:rsidR="00D96F72" w:rsidRPr="00D96F72" w:rsidRDefault="00D96F72" w:rsidP="00D96F72">
      <w:pPr>
        <w:numPr>
          <w:ilvl w:val="0"/>
          <w:numId w:val="13"/>
        </w:numPr>
        <w:spacing w:after="200" w:line="264" w:lineRule="auto"/>
        <w:contextualSpacing/>
        <w:jc w:val="both"/>
        <w:rPr>
          <w:rFonts w:ascii="Calibri" w:eastAsia="MS Mincho" w:hAnsi="Calibri"/>
          <w:sz w:val="18"/>
          <w:szCs w:val="18"/>
          <w:lang w:eastAsia="en-US"/>
        </w:rPr>
      </w:pPr>
      <w:r w:rsidRPr="00D96F72">
        <w:rPr>
          <w:rFonts w:ascii="Calibri" w:eastAsia="MS Mincho" w:hAnsi="Calibri"/>
          <w:sz w:val="18"/>
          <w:szCs w:val="18"/>
          <w:lang w:eastAsia="en-US"/>
        </w:rPr>
        <w:t>le fasi di istruttoria, amministrativa e di merito, delle domande, comprese le verifiche sulle dichiarazioni rese;</w:t>
      </w:r>
    </w:p>
    <w:p w:rsidR="00D96F72" w:rsidRPr="00D96F72" w:rsidRDefault="00D96F72" w:rsidP="00D96F72">
      <w:pPr>
        <w:numPr>
          <w:ilvl w:val="0"/>
          <w:numId w:val="13"/>
        </w:numPr>
        <w:spacing w:line="264" w:lineRule="auto"/>
        <w:ind w:left="714" w:hanging="357"/>
        <w:contextualSpacing/>
        <w:jc w:val="both"/>
        <w:rPr>
          <w:rFonts w:ascii="Calibri" w:eastAsia="MS Mincho" w:hAnsi="Calibri"/>
          <w:sz w:val="18"/>
          <w:szCs w:val="18"/>
          <w:lang w:eastAsia="en-US"/>
        </w:rPr>
      </w:pPr>
      <w:r w:rsidRPr="00D96F72">
        <w:rPr>
          <w:rFonts w:ascii="Calibri" w:eastAsia="MS Mincho" w:hAnsi="Calibri"/>
          <w:sz w:val="18"/>
          <w:szCs w:val="18"/>
          <w:lang w:eastAsia="en-US"/>
        </w:rPr>
        <w:t>l’analisi delle rendicontazioni effettuate ai fini della liquidazione dei voucher.</w:t>
      </w:r>
    </w:p>
    <w:p w:rsidR="00D96F72" w:rsidRPr="00D96F72" w:rsidRDefault="00D96F72" w:rsidP="00D96F72">
      <w:pPr>
        <w:spacing w:line="264" w:lineRule="auto"/>
        <w:ind w:left="284"/>
        <w:jc w:val="both"/>
        <w:rPr>
          <w:rFonts w:ascii="Calibri" w:eastAsia="MS Mincho" w:hAnsi="Calibri"/>
          <w:sz w:val="18"/>
          <w:szCs w:val="18"/>
        </w:rPr>
      </w:pPr>
      <w:r w:rsidRPr="00D96F7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D96F72" w:rsidRPr="00D96F72" w:rsidRDefault="00D96F72" w:rsidP="00D96F72">
      <w:pPr>
        <w:spacing w:line="264" w:lineRule="auto"/>
        <w:ind w:left="284" w:hanging="284"/>
        <w:jc w:val="both"/>
        <w:rPr>
          <w:rFonts w:ascii="Calibri" w:hAnsi="Calibri"/>
          <w:sz w:val="18"/>
          <w:szCs w:val="18"/>
        </w:rPr>
      </w:pPr>
      <w:r w:rsidRPr="00D96F72">
        <w:rPr>
          <w:rFonts w:ascii="Calibri" w:eastAsia="MS Mincho" w:hAnsi="Calibri" w:cs="Calibri"/>
          <w:sz w:val="18"/>
          <w:szCs w:val="18"/>
        </w:rPr>
        <w:t xml:space="preserve">3. </w:t>
      </w:r>
      <w:r w:rsidRPr="00D96F72">
        <w:rPr>
          <w:rFonts w:ascii="Calibri" w:eastAsia="MS Mincho" w:hAnsi="Calibri" w:cs="Calibri"/>
          <w:b/>
          <w:sz w:val="18"/>
          <w:szCs w:val="18"/>
        </w:rPr>
        <w:t>Obbligatorietà del conferimento dei dati:</w:t>
      </w:r>
      <w:r w:rsidRPr="00D96F72">
        <w:rPr>
          <w:rFonts w:ascii="Calibri" w:eastAsia="MS Mincho" w:hAnsi="Calibri" w:cs="Calibri"/>
          <w:sz w:val="18"/>
          <w:szCs w:val="18"/>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w:t>
      </w:r>
      <w:r w:rsidRPr="00D96F72">
        <w:rPr>
          <w:rFonts w:ascii="Calibri" w:eastAsia="MS Mincho" w:hAnsi="Calibri"/>
          <w:sz w:val="18"/>
          <w:szCs w:val="18"/>
        </w:rPr>
        <w:t xml:space="preserve">Il loro mancato conferimento </w:t>
      </w:r>
      <w:r w:rsidRPr="00D96F72">
        <w:rPr>
          <w:rFonts w:ascii="Calibri" w:hAnsi="Calibri" w:cs="Calibri"/>
          <w:sz w:val="18"/>
          <w:szCs w:val="18"/>
        </w:rPr>
        <w:t>comporta</w:t>
      </w:r>
      <w:r w:rsidRPr="00D96F72">
        <w:rPr>
          <w:rFonts w:ascii="Calibri" w:eastAsia="MS Mincho" w:hAnsi="Calibri"/>
          <w:sz w:val="18"/>
          <w:szCs w:val="18"/>
        </w:rPr>
        <w:t xml:space="preserve"> l’impossibilità di ottenere quanto richiesto o la concessione del contributo richiesto. </w:t>
      </w:r>
    </w:p>
    <w:p w:rsidR="00D96F72" w:rsidRPr="00D96F72" w:rsidRDefault="00D96F72" w:rsidP="00D96F72">
      <w:pPr>
        <w:spacing w:line="264" w:lineRule="auto"/>
        <w:ind w:left="284" w:hanging="284"/>
        <w:jc w:val="both"/>
        <w:rPr>
          <w:rFonts w:ascii="Calibri" w:hAnsi="Calibri" w:cs="Calibri"/>
          <w:b/>
          <w:sz w:val="18"/>
          <w:szCs w:val="18"/>
        </w:rPr>
      </w:pPr>
      <w:r w:rsidRPr="00D96F72">
        <w:rPr>
          <w:rFonts w:ascii="Calibri" w:hAnsi="Calibri" w:cs="Calibri"/>
          <w:sz w:val="18"/>
          <w:szCs w:val="18"/>
        </w:rPr>
        <w:t>4</w:t>
      </w:r>
      <w:r w:rsidRPr="00D96F72">
        <w:rPr>
          <w:rFonts w:ascii="Calibri" w:hAnsi="Calibri" w:cs="Calibri"/>
          <w:b/>
          <w:sz w:val="18"/>
          <w:szCs w:val="18"/>
        </w:rPr>
        <w:t xml:space="preserve">. Soggetti autorizzati al trattamento, modalità del trattamento, comunicazione e diffusione: </w:t>
      </w:r>
      <w:r w:rsidRPr="00D96F72">
        <w:rPr>
          <w:rFonts w:ascii="Calibri" w:hAnsi="Calibri" w:cs="Calibri"/>
          <w:sz w:val="18"/>
          <w:szCs w:val="18"/>
        </w:rPr>
        <w:t xml:space="preserve">i dati acquisiti saranno trattati, oltre che da soggetti appositamente autorizzati dalla </w:t>
      </w:r>
      <w:r w:rsidRPr="00D96F72">
        <w:rPr>
          <w:rFonts w:ascii="Calibri" w:hAnsi="Calibri" w:cs="Calibri"/>
          <w:snapToGrid w:val="0"/>
          <w:sz w:val="18"/>
          <w:szCs w:val="18"/>
        </w:rPr>
        <w:t xml:space="preserve">Camera di </w:t>
      </w:r>
      <w:r w:rsidRPr="00CE233E">
        <w:rPr>
          <w:rFonts w:ascii="Calibri" w:hAnsi="Calibri" w:cs="Calibri"/>
          <w:snapToGrid w:val="0"/>
          <w:sz w:val="18"/>
          <w:szCs w:val="18"/>
        </w:rPr>
        <w:t>commercio anche</w:t>
      </w:r>
      <w:r w:rsidRPr="00D96F72">
        <w:rPr>
          <w:rFonts w:ascii="Calibri" w:hAnsi="Calibri" w:cs="Calibri"/>
          <w:snapToGrid w:val="0"/>
          <w:sz w:val="18"/>
          <w:szCs w:val="18"/>
        </w:rPr>
        <w:t xml:space="preserve"> </w:t>
      </w:r>
      <w:r w:rsidRPr="00D96F72">
        <w:rPr>
          <w:rFonts w:ascii="Calibri" w:hAnsi="Calibri" w:cs="Calibri"/>
          <w:sz w:val="18"/>
          <w:szCs w:val="18"/>
        </w:rPr>
        <w:t>da Società del Sistema camerale appositamente incaricate e nominate Responsabili esterni del trattamento ai sensi dell’art. 28 del GDPR.</w:t>
      </w:r>
    </w:p>
    <w:p w:rsidR="00D96F72" w:rsidRPr="00D96F72" w:rsidRDefault="00D96F72" w:rsidP="00D96F72">
      <w:pPr>
        <w:spacing w:line="264" w:lineRule="auto"/>
        <w:ind w:left="284"/>
        <w:jc w:val="both"/>
        <w:rPr>
          <w:rFonts w:ascii="Calibri" w:eastAsia="MS Mincho" w:hAnsi="Calibri" w:cs="Calibri"/>
          <w:sz w:val="18"/>
          <w:szCs w:val="18"/>
        </w:rPr>
      </w:pPr>
      <w:r w:rsidRPr="00D96F72">
        <w:rPr>
          <w:rFonts w:ascii="Calibri" w:hAnsi="Calibri" w:cs="Calibri"/>
          <w:sz w:val="18"/>
          <w:szCs w:val="18"/>
        </w:rPr>
        <w:t>I dati saranno raccolti, utilizzati e trattati con modalità manuali, informatiche e telematiche secondo principi di correttezza e liceità ed adottando s</w:t>
      </w:r>
      <w:r w:rsidRPr="00D96F72">
        <w:rPr>
          <w:rFonts w:ascii="Calibri" w:eastAsia="MS Mincho" w:hAnsi="Calibri" w:cs="Calibri"/>
          <w:sz w:val="18"/>
          <w:szCs w:val="18"/>
        </w:rPr>
        <w:t xml:space="preserve">pecifiche misure di sicurezza per prevenire la perdita dei dati, usi illeciti o non corretti ed accessi non autorizzati. </w:t>
      </w:r>
    </w:p>
    <w:p w:rsidR="00D96F72" w:rsidRPr="00D96F72" w:rsidRDefault="00D96F72" w:rsidP="00D96F72">
      <w:pPr>
        <w:widowControl w:val="0"/>
        <w:ind w:left="284"/>
        <w:jc w:val="both"/>
        <w:rPr>
          <w:rFonts w:ascii="Calibri" w:hAnsi="Calibri" w:cs="Calibri"/>
          <w:sz w:val="18"/>
          <w:szCs w:val="18"/>
        </w:rPr>
      </w:pPr>
      <w:r w:rsidRPr="00D96F7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96F7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D96F72" w:rsidRPr="00D96F72" w:rsidRDefault="00D96F72" w:rsidP="00D96F72">
      <w:pPr>
        <w:spacing w:line="264" w:lineRule="auto"/>
        <w:ind w:left="284" w:hanging="284"/>
        <w:jc w:val="both"/>
        <w:rPr>
          <w:rFonts w:ascii="Calibri" w:hAnsi="Calibri" w:cs="Calibri"/>
          <w:sz w:val="18"/>
          <w:szCs w:val="18"/>
        </w:rPr>
      </w:pPr>
      <w:r w:rsidRPr="00D96F72">
        <w:rPr>
          <w:rFonts w:ascii="Calibri" w:hAnsi="Calibri" w:cs="Calibri"/>
          <w:sz w:val="18"/>
          <w:szCs w:val="18"/>
        </w:rPr>
        <w:t>5</w:t>
      </w:r>
      <w:r w:rsidRPr="00D96F72">
        <w:rPr>
          <w:rFonts w:ascii="Calibri" w:hAnsi="Calibri" w:cs="Calibri"/>
          <w:b/>
          <w:sz w:val="18"/>
          <w:szCs w:val="18"/>
        </w:rPr>
        <w:t xml:space="preserve">. Periodo di conservazione: </w:t>
      </w:r>
      <w:r w:rsidRPr="00D96F72">
        <w:rPr>
          <w:rFonts w:ascii="Calibri" w:hAnsi="Calibri" w:cs="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D96F72" w:rsidRPr="00D96F72" w:rsidRDefault="00D96F72" w:rsidP="00D96F72">
      <w:pPr>
        <w:spacing w:line="264" w:lineRule="auto"/>
        <w:ind w:left="284" w:hanging="284"/>
        <w:jc w:val="both"/>
        <w:rPr>
          <w:rFonts w:ascii="Calibri" w:hAnsi="Calibri"/>
          <w:sz w:val="18"/>
          <w:szCs w:val="18"/>
        </w:rPr>
      </w:pPr>
      <w:r w:rsidRPr="00D96F72">
        <w:rPr>
          <w:rFonts w:ascii="Calibri" w:eastAsia="MS Mincho" w:hAnsi="Calibri"/>
          <w:sz w:val="18"/>
          <w:szCs w:val="18"/>
        </w:rPr>
        <w:t>6</w:t>
      </w:r>
      <w:r w:rsidRPr="00D96F72">
        <w:rPr>
          <w:rFonts w:ascii="Calibri" w:eastAsia="MS Mincho" w:hAnsi="Calibri"/>
          <w:b/>
          <w:sz w:val="18"/>
          <w:szCs w:val="18"/>
        </w:rPr>
        <w:t>.</w:t>
      </w:r>
      <w:r w:rsidRPr="00D96F72">
        <w:rPr>
          <w:rFonts w:ascii="Calibri" w:eastAsia="MS Mincho" w:hAnsi="Calibri"/>
          <w:b/>
          <w:sz w:val="18"/>
          <w:szCs w:val="18"/>
        </w:rPr>
        <w:tab/>
        <w:t xml:space="preserve">Diritti degli interessati: </w:t>
      </w:r>
      <w:r w:rsidRPr="00D96F7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chiedere al Titolare del trattamento l'accesso ai dati personali, la rettifica, l’integrazione, la cancellazione degli stessi</w:t>
      </w:r>
      <w:r w:rsidRPr="00D96F72">
        <w:rPr>
          <w:rFonts w:ascii="Calibri" w:hAnsi="Calibri" w:cs="Calibri"/>
          <w:sz w:val="18"/>
          <w:szCs w:val="18"/>
        </w:rPr>
        <w:t xml:space="preserve"> (ove compatibile con gli obblighi di conservazione),</w:t>
      </w:r>
      <w:r w:rsidRPr="00D96F72">
        <w:rPr>
          <w:rFonts w:ascii="Calibri" w:eastAsia="MS Mincho" w:hAnsi="Calibri"/>
          <w:sz w:val="18"/>
          <w:szCs w:val="18"/>
        </w:rPr>
        <w:t xml:space="preserve"> la limitazione del trattamento dei dati che la riguardano o di opporsi al trattamento degli stessi qualora ricorrano i presupposti previsti dal GDPR;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 xml:space="preserve">esercitare i diritti di cui alla lettera a) mediante la casella di posta </w:t>
      </w:r>
      <w:r w:rsidRPr="00D96F72">
        <w:rPr>
          <w:rFonts w:ascii="Calibri" w:hAnsi="Calibri" w:cs="Calibri"/>
          <w:b/>
          <w:sz w:val="18"/>
          <w:szCs w:val="18"/>
        </w:rPr>
        <w:t>cciaa.firenze@fi.legalmail.camcom.it</w:t>
      </w:r>
      <w:r w:rsidRPr="00D96F72">
        <w:rPr>
          <w:rFonts w:ascii="Calibri" w:hAnsi="Calibri" w:cs="Calibri"/>
          <w:sz w:val="18"/>
          <w:szCs w:val="18"/>
        </w:rPr>
        <w:t xml:space="preserve"> c</w:t>
      </w:r>
      <w:r w:rsidRPr="00D96F72">
        <w:rPr>
          <w:rFonts w:ascii="Calibri" w:eastAsia="MS Mincho" w:hAnsi="Calibri"/>
          <w:sz w:val="18"/>
          <w:szCs w:val="18"/>
        </w:rPr>
        <w:t xml:space="preserve">on idonea comunicazione;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 xml:space="preserve">proporre un reclamo al Garante per la protezione dei dati personali, </w:t>
      </w:r>
      <w:r w:rsidRPr="00D96F72">
        <w:rPr>
          <w:rFonts w:ascii="Calibri" w:eastAsia="MS Mincho" w:hAnsi="Calibri" w:cs="Calibri"/>
          <w:sz w:val="18"/>
          <w:szCs w:val="18"/>
        </w:rPr>
        <w:t xml:space="preserve">ex art. 77 del GDPR, </w:t>
      </w:r>
      <w:r w:rsidRPr="00D96F72">
        <w:rPr>
          <w:rFonts w:ascii="Calibri" w:eastAsia="MS Mincho" w:hAnsi="Calibri"/>
          <w:sz w:val="18"/>
          <w:szCs w:val="18"/>
        </w:rPr>
        <w:t xml:space="preserve">seguendo le procedure e le indicazioni pubblicate sul sito web ufficiale dell’Autorità: </w:t>
      </w:r>
      <w:r w:rsidRPr="00D96F72">
        <w:rPr>
          <w:rFonts w:ascii="Calibri" w:hAnsi="Calibri" w:cs="Calibri"/>
          <w:sz w:val="18"/>
          <w:szCs w:val="18"/>
        </w:rPr>
        <w:t>www.garanteprivacy.it</w:t>
      </w:r>
      <w:r w:rsidRPr="00D96F72">
        <w:rPr>
          <w:rFonts w:ascii="Calibri" w:eastAsia="MS Mincho" w:hAnsi="Calibri"/>
          <w:sz w:val="18"/>
          <w:szCs w:val="18"/>
        </w:rPr>
        <w:t xml:space="preserve">. </w:t>
      </w:r>
    </w:p>
    <w:p w:rsidR="00D96F72" w:rsidRPr="00D96F72" w:rsidRDefault="00D96F72" w:rsidP="00D96F7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7.</w:t>
      </w:r>
      <w:r w:rsidRPr="00D96F72">
        <w:rPr>
          <w:rFonts w:ascii="Calibri" w:eastAsia="MS Mincho" w:hAnsi="Calibri"/>
          <w:sz w:val="18"/>
          <w:szCs w:val="18"/>
        </w:rPr>
        <w:tab/>
      </w:r>
      <w:r w:rsidRPr="00D96F72">
        <w:rPr>
          <w:rFonts w:ascii="Calibri" w:eastAsia="MS Mincho" w:hAnsi="Calibri"/>
          <w:b/>
          <w:sz w:val="18"/>
          <w:szCs w:val="18"/>
        </w:rPr>
        <w:t>Titolare, Responsabile della Protezione dei Dati e relativi dati di contatto</w:t>
      </w:r>
      <w:r w:rsidRPr="00D96F72">
        <w:rPr>
          <w:rFonts w:ascii="Calibri" w:eastAsia="MS Mincho" w:hAnsi="Calibri"/>
          <w:sz w:val="18"/>
          <w:szCs w:val="18"/>
        </w:rPr>
        <w:t xml:space="preserve">: il titolare del trattamento dei dati è la CCIAA di </w:t>
      </w:r>
      <w:r w:rsidRPr="00D96F72">
        <w:rPr>
          <w:rFonts w:ascii="Calibri" w:hAnsi="Calibri" w:cs="Calibri"/>
          <w:sz w:val="18"/>
          <w:szCs w:val="18"/>
        </w:rPr>
        <w:t xml:space="preserve">Firenze </w:t>
      </w:r>
      <w:r w:rsidRPr="00D96F72">
        <w:rPr>
          <w:rFonts w:ascii="Calibri" w:eastAsia="MS Mincho" w:hAnsi="Calibri"/>
          <w:sz w:val="18"/>
          <w:szCs w:val="18"/>
        </w:rPr>
        <w:t>con sede legale in Piazza dei Giudici, 3</w:t>
      </w:r>
      <w:r w:rsidRPr="00D96F72">
        <w:rPr>
          <w:rFonts w:ascii="Calibri" w:hAnsi="Calibri" w:cs="Calibri"/>
          <w:sz w:val="18"/>
          <w:szCs w:val="18"/>
        </w:rPr>
        <w:t xml:space="preserve">, </w:t>
      </w:r>
      <w:r w:rsidRPr="00D96F72">
        <w:rPr>
          <w:rFonts w:ascii="Calibri" w:eastAsia="MS Mincho" w:hAnsi="Calibri"/>
          <w:sz w:val="18"/>
          <w:szCs w:val="18"/>
        </w:rPr>
        <w:t>P.I. 03097420487 e C.F. 80002690487</w:t>
      </w:r>
      <w:r w:rsidRPr="00D96F72">
        <w:rPr>
          <w:rFonts w:ascii="Calibri" w:hAnsi="Calibri" w:cs="Calibri"/>
          <w:sz w:val="18"/>
          <w:szCs w:val="18"/>
        </w:rPr>
        <w:t>,</w:t>
      </w:r>
      <w:r w:rsidRPr="00D96F72">
        <w:rPr>
          <w:rFonts w:ascii="Calibri" w:eastAsia="MS Mincho" w:hAnsi="Calibri"/>
          <w:sz w:val="18"/>
          <w:szCs w:val="18"/>
        </w:rPr>
        <w:t xml:space="preserve"> tel. 0552392131, e-mail </w:t>
      </w:r>
      <w:hyperlink r:id="rId11" w:history="1">
        <w:r w:rsidRPr="00D96F72">
          <w:rPr>
            <w:rFonts w:ascii="Calibri" w:eastAsia="MS Mincho" w:hAnsi="Calibri"/>
            <w:color w:val="0000FF"/>
            <w:sz w:val="18"/>
            <w:szCs w:val="18"/>
            <w:u w:val="single"/>
          </w:rPr>
          <w:t>info@fi.camcom.it</w:t>
        </w:r>
      </w:hyperlink>
      <w:r w:rsidRPr="00D96F72">
        <w:rPr>
          <w:rFonts w:ascii="Calibri" w:eastAsia="MS Mincho" w:hAnsi="Calibri"/>
          <w:sz w:val="18"/>
          <w:szCs w:val="18"/>
        </w:rPr>
        <w:t xml:space="preserve"> PEC </w:t>
      </w:r>
      <w:r w:rsidRPr="00D96F72">
        <w:rPr>
          <w:rFonts w:ascii="Calibri" w:hAnsi="Calibri" w:cs="Calibri"/>
          <w:b/>
          <w:sz w:val="18"/>
          <w:szCs w:val="18"/>
        </w:rPr>
        <w:t>cciaa.firenze@fi.legalmail.camcom.it</w:t>
      </w:r>
      <w:r w:rsidRPr="00D96F72">
        <w:rPr>
          <w:rFonts w:ascii="Calibri" w:eastAsia="MS Mincho" w:hAnsi="Calibri"/>
          <w:sz w:val="18"/>
          <w:szCs w:val="18"/>
        </w:rPr>
        <w:t xml:space="preserve">, </w:t>
      </w:r>
      <w:r w:rsidRPr="00D96F72">
        <w:rPr>
          <w:rFonts w:ascii="Calibri" w:hAnsi="Calibri" w:cs="Calibri"/>
          <w:sz w:val="18"/>
          <w:szCs w:val="18"/>
        </w:rPr>
        <w:t>la</w:t>
      </w:r>
      <w:r w:rsidRPr="00D96F72">
        <w:rPr>
          <w:rFonts w:ascii="Calibri" w:eastAsia="MS Mincho" w:hAnsi="Calibri"/>
          <w:sz w:val="18"/>
          <w:szCs w:val="18"/>
        </w:rPr>
        <w:t xml:space="preserve"> quale ha designato il Responsabile della Protezione dei Dati (RPD</w:t>
      </w:r>
      <w:r w:rsidRPr="00D96F72">
        <w:rPr>
          <w:rFonts w:ascii="Calibri" w:hAnsi="Calibri" w:cs="Calibri"/>
          <w:sz w:val="18"/>
          <w:szCs w:val="18"/>
        </w:rPr>
        <w:t>),</w:t>
      </w:r>
      <w:r w:rsidRPr="00D96F72">
        <w:rPr>
          <w:rFonts w:ascii="Calibri" w:eastAsia="MS Mincho" w:hAnsi="Calibri"/>
          <w:sz w:val="18"/>
          <w:szCs w:val="18"/>
        </w:rPr>
        <w:t xml:space="preserve"> contattabile al seguente indirizzo e-mail: </w:t>
      </w:r>
      <w:r w:rsidRPr="00D96F72">
        <w:rPr>
          <w:rFonts w:ascii="Calibri" w:hAnsi="Calibri" w:cs="Calibri"/>
          <w:sz w:val="18"/>
          <w:szCs w:val="18"/>
        </w:rPr>
        <w:t xml:space="preserve">privacy@fi.camcom.it. </w:t>
      </w:r>
    </w:p>
    <w:p w:rsidR="00D96F72" w:rsidRDefault="00D96F72" w:rsidP="00D96F72">
      <w:pPr>
        <w:spacing w:before="120"/>
        <w:jc w:val="both"/>
        <w:rPr>
          <w:rFonts w:ascii="Calibri" w:hAnsi="Calibri" w:cs="Tahoma"/>
          <w:b/>
          <w:bCs/>
          <w:sz w:val="18"/>
          <w:szCs w:val="18"/>
        </w:rPr>
      </w:pPr>
    </w:p>
    <w:p w:rsidR="00CE233E" w:rsidRDefault="00CE233E" w:rsidP="00D96F72">
      <w:pPr>
        <w:spacing w:before="120"/>
        <w:jc w:val="both"/>
        <w:rPr>
          <w:rFonts w:ascii="Calibri" w:hAnsi="Calibri" w:cs="Tahoma"/>
          <w:b/>
          <w:bCs/>
          <w:sz w:val="18"/>
          <w:szCs w:val="18"/>
        </w:rPr>
      </w:pPr>
    </w:p>
    <w:p w:rsidR="00D96F72" w:rsidRDefault="00D96F72" w:rsidP="00D96F72">
      <w:pPr>
        <w:spacing w:before="120"/>
        <w:jc w:val="both"/>
        <w:rPr>
          <w:rFonts w:ascii="Calibri" w:hAnsi="Calibri" w:cs="Tahoma"/>
          <w:b/>
          <w:bCs/>
          <w:sz w:val="18"/>
          <w:szCs w:val="18"/>
        </w:rPr>
      </w:pPr>
    </w:p>
    <w:p w:rsidR="00D96F72" w:rsidRDefault="00D96F72" w:rsidP="00D96F72">
      <w:pPr>
        <w:spacing w:before="120"/>
        <w:jc w:val="both"/>
        <w:rPr>
          <w:rFonts w:ascii="Calibri" w:hAnsi="Calibri" w:cs="Tahoma"/>
          <w:b/>
          <w:bCs/>
          <w:sz w:val="18"/>
          <w:szCs w:val="18"/>
        </w:rPr>
      </w:pPr>
    </w:p>
    <w:p w:rsidR="008505AD" w:rsidRPr="008505AD" w:rsidRDefault="008505AD" w:rsidP="008505AD">
      <w:pPr>
        <w:pStyle w:val="Corpotesto"/>
        <w:jc w:val="center"/>
        <w:rPr>
          <w:rFonts w:ascii="Calibri" w:hAnsi="Calibri"/>
          <w:b/>
          <w:sz w:val="20"/>
          <w:u w:val="single"/>
        </w:rPr>
      </w:pPr>
      <w:r w:rsidRPr="008505AD">
        <w:rPr>
          <w:rFonts w:ascii="Calibri" w:hAnsi="Calibri"/>
          <w:b/>
          <w:sz w:val="20"/>
          <w:u w:val="single"/>
        </w:rPr>
        <w:t>NOTE PER LA COMPILAZIONE DEL MODULO</w:t>
      </w:r>
    </w:p>
    <w:p w:rsidR="008505AD" w:rsidRDefault="008505AD" w:rsidP="005C5CF5">
      <w:pPr>
        <w:pStyle w:val="Corpotesto"/>
        <w:rPr>
          <w:rFonts w:ascii="Calibri" w:hAnsi="Calibri"/>
          <w:b/>
          <w:sz w:val="20"/>
          <w:highlight w:val="red"/>
        </w:rPr>
      </w:pPr>
    </w:p>
    <w:p w:rsidR="0057417F" w:rsidRPr="00A309CC" w:rsidRDefault="00916F91" w:rsidP="005C5CF5">
      <w:pPr>
        <w:pStyle w:val="Corpotesto"/>
        <w:rPr>
          <w:rFonts w:ascii="Calibri" w:hAnsi="Calibri"/>
          <w:b/>
          <w:sz w:val="20"/>
        </w:rPr>
      </w:pPr>
      <w:r w:rsidRPr="00A309CC">
        <w:rPr>
          <w:rFonts w:ascii="Calibri" w:hAnsi="Calibri"/>
          <w:b/>
          <w:sz w:val="20"/>
        </w:rPr>
        <w:t>CONTRIBUTI</w:t>
      </w:r>
      <w:r w:rsidR="00BC40A1" w:rsidRPr="00A309CC">
        <w:rPr>
          <w:rFonts w:ascii="Calibri" w:hAnsi="Calibri"/>
          <w:b/>
          <w:sz w:val="20"/>
        </w:rPr>
        <w:t xml:space="preserve"> DEGLI ENTI PUBBLICI: NOTE PER LA </w:t>
      </w:r>
      <w:r w:rsidRPr="00A309CC">
        <w:rPr>
          <w:rFonts w:ascii="Calibri" w:hAnsi="Calibri"/>
          <w:b/>
          <w:sz w:val="20"/>
        </w:rPr>
        <w:t>COMPILAZIONE DELLA DICHIARAZIONE</w:t>
      </w:r>
    </w:p>
    <w:p w:rsidR="005C5CF5" w:rsidRPr="00C57F07" w:rsidRDefault="0057417F" w:rsidP="005C5CF5">
      <w:pPr>
        <w:pStyle w:val="Corpotesto"/>
        <w:rPr>
          <w:rFonts w:ascii="Calibri" w:hAnsi="Calibri"/>
          <w:color w:val="1C2024"/>
          <w:sz w:val="18"/>
          <w:szCs w:val="21"/>
        </w:rPr>
      </w:pPr>
      <w:r w:rsidRPr="00754176">
        <w:rPr>
          <w:rFonts w:ascii="Calibri" w:hAnsi="Calibri"/>
          <w:sz w:val="20"/>
        </w:rPr>
        <w:t>(</w:t>
      </w:r>
      <w:r w:rsidRPr="00754176">
        <w:rPr>
          <w:rFonts w:ascii="Calibri" w:hAnsi="Calibri"/>
          <w:color w:val="1C2024"/>
          <w:sz w:val="18"/>
          <w:szCs w:val="21"/>
        </w:rPr>
        <w:t>fonte</w:t>
      </w:r>
      <w:r w:rsidR="00DA23DC" w:rsidRPr="00C57F07">
        <w:rPr>
          <w:rFonts w:ascii="Calibri" w:hAnsi="Calibri"/>
          <w:color w:val="1C2024"/>
          <w:sz w:val="18"/>
          <w:szCs w:val="21"/>
        </w:rPr>
        <w:t>:</w:t>
      </w:r>
      <w:r w:rsidRPr="00C57F07">
        <w:rPr>
          <w:rFonts w:ascii="Calibri" w:hAnsi="Calibri"/>
          <w:color w:val="1C2024"/>
          <w:sz w:val="18"/>
          <w:szCs w:val="21"/>
        </w:rPr>
        <w:t xml:space="preserve"> </w:t>
      </w:r>
      <w:hyperlink r:id="rId12" w:history="1">
        <w:r w:rsidRPr="00C57F07">
          <w:rPr>
            <w:rFonts w:ascii="Calibri" w:hAnsi="Calibri"/>
            <w:color w:val="1C2024"/>
            <w:sz w:val="18"/>
            <w:szCs w:val="21"/>
          </w:rPr>
          <w:t>https://www.agenziaentrate.gov.it/portale/web/guest/schede/pagamenti/f24versritredddiv/contributi</w:t>
        </w:r>
      </w:hyperlink>
      <w:r w:rsidRPr="00C57F07">
        <w:rPr>
          <w:rFonts w:ascii="Calibri" w:hAnsi="Calibri"/>
          <w:color w:val="1C2024"/>
          <w:sz w:val="18"/>
          <w:szCs w:val="21"/>
        </w:rPr>
        <w:t>)</w:t>
      </w:r>
    </w:p>
    <w:p w:rsidR="0057417F" w:rsidRPr="00C57F07" w:rsidRDefault="0057417F" w:rsidP="005C5CF5">
      <w:pPr>
        <w:pStyle w:val="Corpotesto"/>
        <w:rPr>
          <w:rFonts w:ascii="Calibri" w:hAnsi="Calibri"/>
          <w:b/>
          <w:sz w:val="20"/>
        </w:rPr>
      </w:pPr>
    </w:p>
    <w:p w:rsidR="00916F91" w:rsidRPr="00C57F07" w:rsidRDefault="00916F91" w:rsidP="00916F91">
      <w:pPr>
        <w:shd w:val="clear" w:color="auto" w:fill="FFFFFF"/>
        <w:spacing w:after="150"/>
        <w:rPr>
          <w:rFonts w:ascii="Calibri" w:hAnsi="Calibri"/>
          <w:color w:val="1C2024"/>
          <w:sz w:val="18"/>
          <w:szCs w:val="21"/>
        </w:rPr>
      </w:pPr>
      <w:r w:rsidRPr="00C57F07">
        <w:rPr>
          <w:rFonts w:ascii="Calibri" w:hAnsi="Calibri"/>
          <w:color w:val="1C2024"/>
          <w:sz w:val="18"/>
          <w:szCs w:val="21"/>
        </w:rPr>
        <w:t>Le Regioni, le Province, i Comuni, gli altri enti pubblici e privati devono operare una ritenuta del 4% con obbligo di rivalsa sull’ammontare dei contributi corrisposti alle imprese, esclusi quelli per l’acquisto di beni strumentali.</w:t>
      </w:r>
    </w:p>
    <w:p w:rsidR="00916F91" w:rsidRPr="00C57F07" w:rsidRDefault="00916F91" w:rsidP="00916F91">
      <w:pPr>
        <w:shd w:val="clear" w:color="auto" w:fill="FFFFFF"/>
        <w:spacing w:after="150"/>
        <w:rPr>
          <w:rFonts w:ascii="Calibri" w:hAnsi="Calibri"/>
          <w:color w:val="1C2024"/>
          <w:sz w:val="18"/>
          <w:szCs w:val="21"/>
        </w:rPr>
      </w:pPr>
      <w:r w:rsidRPr="00C57F07">
        <w:rPr>
          <w:rFonts w:ascii="Calibri" w:hAnsi="Calibri"/>
          <w:color w:val="1C2024"/>
          <w:sz w:val="18"/>
          <w:szCs w:val="21"/>
        </w:rPr>
        <w:t>La ritenuta è a titolo d’acconto dell’Irpef o dell’</w:t>
      </w:r>
      <w:proofErr w:type="spellStart"/>
      <w:r w:rsidRPr="00C57F07">
        <w:rPr>
          <w:rFonts w:ascii="Calibri" w:hAnsi="Calibri"/>
          <w:color w:val="1C2024"/>
          <w:sz w:val="18"/>
          <w:szCs w:val="21"/>
        </w:rPr>
        <w:t>Ires</w:t>
      </w:r>
      <w:proofErr w:type="spellEnd"/>
      <w:r w:rsidRPr="00C57F07">
        <w:rPr>
          <w:rFonts w:ascii="Calibri" w:hAnsi="Calibri"/>
          <w:color w:val="1C2024"/>
          <w:sz w:val="18"/>
          <w:szCs w:val="21"/>
        </w:rPr>
        <w:t xml:space="preserve"> dovuta da chi percepisce il corrispettivo.</w:t>
      </w:r>
    </w:p>
    <w:p w:rsidR="00916F91" w:rsidRPr="00C57F07" w:rsidRDefault="00916F91" w:rsidP="00916F91">
      <w:pPr>
        <w:shd w:val="clear" w:color="auto" w:fill="FFFFFF"/>
        <w:spacing w:after="150"/>
        <w:rPr>
          <w:rFonts w:ascii="Calibri" w:hAnsi="Calibri"/>
          <w:color w:val="1C2024"/>
          <w:sz w:val="18"/>
          <w:szCs w:val="21"/>
        </w:rPr>
      </w:pPr>
      <w:r w:rsidRPr="00C57F07">
        <w:rPr>
          <w:rFonts w:ascii="Calibri" w:hAnsi="Calibri"/>
          <w:color w:val="1C2024"/>
          <w:sz w:val="18"/>
          <w:szCs w:val="21"/>
        </w:rPr>
        <w:t>Per delimitare l’ambito di applicazione delle ritenute sono fissate due condizioni:</w:t>
      </w:r>
    </w:p>
    <w:p w:rsidR="00916F91" w:rsidRPr="00C57F07" w:rsidRDefault="00916F91" w:rsidP="00916F91">
      <w:pPr>
        <w:numPr>
          <w:ilvl w:val="0"/>
          <w:numId w:val="16"/>
        </w:numPr>
        <w:shd w:val="clear" w:color="auto" w:fill="FFFFFF"/>
        <w:spacing w:before="100" w:beforeAutospacing="1" w:after="100" w:afterAutospacing="1"/>
        <w:rPr>
          <w:rFonts w:ascii="Calibri" w:hAnsi="Calibri"/>
          <w:color w:val="1C2024"/>
          <w:sz w:val="18"/>
          <w:szCs w:val="21"/>
        </w:rPr>
      </w:pPr>
      <w:r w:rsidRPr="00C57F07">
        <w:rPr>
          <w:rFonts w:ascii="Calibri" w:hAnsi="Calibri"/>
          <w:color w:val="1C2024"/>
          <w:sz w:val="18"/>
          <w:szCs w:val="21"/>
        </w:rPr>
        <w:t>il destinatario del contributo deve essere un’impresa;</w:t>
      </w:r>
    </w:p>
    <w:p w:rsidR="00916F91" w:rsidRPr="00C57F07" w:rsidRDefault="00916F91" w:rsidP="00916F91">
      <w:pPr>
        <w:numPr>
          <w:ilvl w:val="0"/>
          <w:numId w:val="16"/>
        </w:numPr>
        <w:shd w:val="clear" w:color="auto" w:fill="FFFFFF"/>
        <w:spacing w:before="100" w:beforeAutospacing="1" w:after="100" w:afterAutospacing="1"/>
        <w:rPr>
          <w:rFonts w:ascii="Calibri" w:hAnsi="Calibri"/>
          <w:color w:val="1C2024"/>
          <w:sz w:val="18"/>
          <w:szCs w:val="21"/>
        </w:rPr>
      </w:pPr>
      <w:r w:rsidRPr="00C57F07">
        <w:rPr>
          <w:rFonts w:ascii="Calibri" w:hAnsi="Calibri"/>
          <w:color w:val="1C2024"/>
          <w:sz w:val="18"/>
          <w:szCs w:val="21"/>
        </w:rPr>
        <w:t>i contributi non devono essere destinati all’acquisto di beni strumentali.</w:t>
      </w:r>
    </w:p>
    <w:p w:rsidR="00916F91" w:rsidRPr="00C57F07" w:rsidRDefault="00916F91" w:rsidP="00916F91">
      <w:pPr>
        <w:shd w:val="clear" w:color="auto" w:fill="FFFFFF"/>
        <w:spacing w:after="150"/>
        <w:rPr>
          <w:rFonts w:ascii="Calibri" w:hAnsi="Calibri"/>
          <w:color w:val="1C2024"/>
          <w:sz w:val="18"/>
          <w:szCs w:val="21"/>
        </w:rPr>
      </w:pPr>
      <w:r w:rsidRPr="00C57F07">
        <w:rPr>
          <w:rFonts w:ascii="Calibri" w:hAnsi="Calibri"/>
          <w:color w:val="1C2024"/>
          <w:sz w:val="18"/>
          <w:szCs w:val="21"/>
        </w:rPr>
        <w:t>Si intendono imprese destinatarie del contributo anche i soggetti che, pur non rivestendo natura di imprenditore, conseguono redditi di natura commerciale.</w:t>
      </w:r>
    </w:p>
    <w:p w:rsidR="00695059" w:rsidRPr="00E82449" w:rsidRDefault="00916F91" w:rsidP="00E82449">
      <w:pPr>
        <w:shd w:val="clear" w:color="auto" w:fill="FFFFFF"/>
        <w:spacing w:after="150"/>
        <w:rPr>
          <w:rFonts w:ascii="Calibri" w:hAnsi="Calibri"/>
          <w:color w:val="1C2024"/>
          <w:sz w:val="18"/>
          <w:szCs w:val="21"/>
        </w:rPr>
      </w:pPr>
      <w:r w:rsidRPr="00C57F07">
        <w:rPr>
          <w:rFonts w:ascii="Calibri" w:hAnsi="Calibri"/>
          <w:color w:val="1C2024"/>
          <w:sz w:val="18"/>
          <w:szCs w:val="21"/>
        </w:rPr>
        <w:t>La ritenuta è operata a titolo di acconto e, pertanto, costituisce un anticipo del prelievo tributario sull’importo dei contributi che concorreranno comunque alla determinazione del reddito d’impresa.</w:t>
      </w:r>
    </w:p>
    <w:p w:rsidR="00071147" w:rsidRDefault="00063A40" w:rsidP="00A1700D">
      <w:pPr>
        <w:pStyle w:val="Default"/>
        <w:spacing w:line="264" w:lineRule="auto"/>
        <w:rPr>
          <w:rFonts w:ascii="Calibri" w:eastAsia="Calibri" w:hAnsi="Calibri" w:cs="Calibri"/>
          <w:b/>
          <w:sz w:val="18"/>
          <w:szCs w:val="16"/>
          <w:lang w:eastAsia="en-US"/>
        </w:rPr>
      </w:pPr>
      <w:r w:rsidRPr="00C57F07">
        <w:rPr>
          <w:rFonts w:ascii="Calibri" w:eastAsia="Calibri" w:hAnsi="Calibri" w:cs="Calibri"/>
          <w:b/>
          <w:sz w:val="18"/>
          <w:szCs w:val="16"/>
          <w:lang w:eastAsia="en-US"/>
        </w:rPr>
        <w:t xml:space="preserve">Per </w:t>
      </w:r>
      <w:r w:rsidR="003716A9" w:rsidRPr="00C57F07">
        <w:rPr>
          <w:rFonts w:ascii="Calibri" w:eastAsia="Calibri" w:hAnsi="Calibri" w:cs="Calibri"/>
          <w:b/>
          <w:sz w:val="18"/>
          <w:szCs w:val="16"/>
          <w:lang w:eastAsia="en-US"/>
        </w:rPr>
        <w:t>le disposizioni specifi</w:t>
      </w:r>
      <w:r w:rsidR="00993AD6" w:rsidRPr="00C57F07">
        <w:rPr>
          <w:rFonts w:ascii="Calibri" w:eastAsia="Calibri" w:hAnsi="Calibri" w:cs="Calibri"/>
          <w:b/>
          <w:sz w:val="18"/>
          <w:szCs w:val="16"/>
          <w:lang w:eastAsia="en-US"/>
        </w:rPr>
        <w:t>c</w:t>
      </w:r>
      <w:r w:rsidR="003716A9" w:rsidRPr="00C57F07">
        <w:rPr>
          <w:rFonts w:ascii="Calibri" w:eastAsia="Calibri" w:hAnsi="Calibri" w:cs="Calibri"/>
          <w:b/>
          <w:sz w:val="18"/>
          <w:szCs w:val="16"/>
          <w:lang w:eastAsia="en-US"/>
        </w:rPr>
        <w:t>he circa</w:t>
      </w:r>
      <w:r w:rsidRPr="00C57F07">
        <w:rPr>
          <w:rFonts w:ascii="Calibri" w:eastAsia="Calibri" w:hAnsi="Calibri" w:cs="Calibri"/>
          <w:b/>
          <w:sz w:val="18"/>
          <w:szCs w:val="16"/>
          <w:lang w:eastAsia="en-US"/>
        </w:rPr>
        <w:t xml:space="preserve"> </w:t>
      </w:r>
      <w:r w:rsidR="00A1700D" w:rsidRPr="00C57F07">
        <w:rPr>
          <w:rFonts w:ascii="Calibri" w:eastAsia="Calibri" w:hAnsi="Calibri" w:cs="Calibri"/>
          <w:b/>
          <w:sz w:val="18"/>
          <w:szCs w:val="16"/>
          <w:lang w:eastAsia="en-US"/>
        </w:rPr>
        <w:t>l’eventuale assoggettamento a</w:t>
      </w:r>
      <w:r w:rsidRPr="00C57F07">
        <w:rPr>
          <w:rFonts w:ascii="Calibri" w:eastAsia="Calibri" w:hAnsi="Calibri" w:cs="Calibri"/>
          <w:b/>
          <w:sz w:val="18"/>
          <w:szCs w:val="16"/>
          <w:lang w:eastAsia="en-US"/>
        </w:rPr>
        <w:t xml:space="preserve"> regime fiscale</w:t>
      </w:r>
      <w:r w:rsidR="00A1700D" w:rsidRPr="00C57F07">
        <w:rPr>
          <w:rFonts w:ascii="Calibri" w:eastAsia="Calibri" w:hAnsi="Calibri" w:cs="Calibri"/>
          <w:b/>
          <w:sz w:val="18"/>
          <w:szCs w:val="16"/>
          <w:lang w:eastAsia="en-US"/>
        </w:rPr>
        <w:t xml:space="preserve"> agevolato</w:t>
      </w:r>
      <w:r w:rsidR="0080275F" w:rsidRPr="00C57F07">
        <w:rPr>
          <w:rFonts w:ascii="Calibri" w:eastAsia="Calibri" w:hAnsi="Calibri" w:cs="Calibri"/>
          <w:b/>
          <w:sz w:val="18"/>
          <w:szCs w:val="16"/>
          <w:lang w:eastAsia="en-US"/>
        </w:rPr>
        <w:t xml:space="preserve">, occorre fare riferimento al quadro normativo vigente </w:t>
      </w:r>
      <w:r w:rsidR="00EB69B3">
        <w:rPr>
          <w:rFonts w:ascii="Calibri" w:eastAsia="Calibri" w:hAnsi="Calibri" w:cs="Calibri"/>
          <w:b/>
          <w:sz w:val="18"/>
          <w:szCs w:val="16"/>
          <w:lang w:eastAsia="en-US"/>
        </w:rPr>
        <w:t>relativo a</w:t>
      </w:r>
      <w:r w:rsidR="00A1700D" w:rsidRPr="00C57F07">
        <w:rPr>
          <w:rFonts w:ascii="Calibri" w:eastAsia="Calibri" w:hAnsi="Calibri" w:cs="Calibri"/>
          <w:b/>
          <w:sz w:val="18"/>
          <w:szCs w:val="16"/>
          <w:lang w:eastAsia="en-US"/>
        </w:rPr>
        <w:t xml:space="preserve"> ciascuna delle categorie </w:t>
      </w:r>
      <w:r w:rsidR="00E752BA" w:rsidRPr="00C57F07">
        <w:rPr>
          <w:rFonts w:ascii="Calibri" w:eastAsia="Calibri" w:hAnsi="Calibri" w:cs="Calibri"/>
          <w:b/>
          <w:sz w:val="18"/>
          <w:szCs w:val="16"/>
          <w:lang w:eastAsia="en-US"/>
        </w:rPr>
        <w:t xml:space="preserve">di imprese </w:t>
      </w:r>
      <w:r w:rsidR="00A1700D" w:rsidRPr="00C57F07">
        <w:rPr>
          <w:rFonts w:ascii="Calibri" w:eastAsia="Calibri" w:hAnsi="Calibri" w:cs="Calibri"/>
          <w:b/>
          <w:sz w:val="18"/>
          <w:szCs w:val="16"/>
          <w:lang w:eastAsia="en-US"/>
        </w:rPr>
        <w:t>interessate</w:t>
      </w:r>
      <w:r w:rsidR="00D206F5" w:rsidRPr="00C57F07">
        <w:rPr>
          <w:rFonts w:ascii="Calibri" w:eastAsia="Calibri" w:hAnsi="Calibri" w:cs="Calibri"/>
          <w:b/>
          <w:sz w:val="18"/>
          <w:szCs w:val="16"/>
          <w:lang w:eastAsia="en-US"/>
        </w:rPr>
        <w:t>.</w:t>
      </w:r>
      <w:r w:rsidR="00A1700D" w:rsidRPr="00A1700D">
        <w:rPr>
          <w:rFonts w:ascii="Calibri" w:eastAsia="Calibri" w:hAnsi="Calibri" w:cs="Calibri"/>
          <w:b/>
          <w:sz w:val="18"/>
          <w:szCs w:val="16"/>
          <w:lang w:eastAsia="en-US"/>
        </w:rPr>
        <w:t xml:space="preserve"> </w:t>
      </w:r>
    </w:p>
    <w:p w:rsidR="00B95685" w:rsidRDefault="00B95685" w:rsidP="00A1700D">
      <w:pPr>
        <w:pStyle w:val="Default"/>
        <w:spacing w:line="264" w:lineRule="auto"/>
        <w:rPr>
          <w:rFonts w:ascii="Calibri" w:eastAsia="Calibri" w:hAnsi="Calibri" w:cs="Calibri"/>
          <w:b/>
          <w:sz w:val="18"/>
          <w:szCs w:val="16"/>
          <w:lang w:eastAsia="en-US"/>
        </w:rPr>
      </w:pPr>
    </w:p>
    <w:p w:rsidR="00B95685" w:rsidRDefault="00B95685" w:rsidP="00A1700D">
      <w:pPr>
        <w:pStyle w:val="Default"/>
        <w:spacing w:line="264" w:lineRule="auto"/>
        <w:rPr>
          <w:rFonts w:ascii="Calibri" w:eastAsia="Calibri" w:hAnsi="Calibri" w:cs="Calibri"/>
          <w:b/>
          <w:sz w:val="18"/>
          <w:szCs w:val="16"/>
          <w:lang w:eastAsia="en-US"/>
        </w:rPr>
      </w:pPr>
    </w:p>
    <w:p w:rsidR="00B95685" w:rsidRDefault="00B95685" w:rsidP="00A1700D">
      <w:pPr>
        <w:pStyle w:val="Default"/>
        <w:spacing w:line="264" w:lineRule="auto"/>
        <w:rPr>
          <w:rFonts w:ascii="Calibri" w:eastAsia="Calibri" w:hAnsi="Calibri" w:cs="Calibri"/>
          <w:b/>
          <w:sz w:val="18"/>
          <w:szCs w:val="16"/>
          <w:lang w:eastAsia="en-US"/>
        </w:rPr>
      </w:pPr>
    </w:p>
    <w:p w:rsidR="002D2BC9" w:rsidRDefault="002D2BC9" w:rsidP="007B1528">
      <w:pPr>
        <w:pStyle w:val="Testonotaapidipagina"/>
        <w:jc w:val="both"/>
        <w:rPr>
          <w:rFonts w:ascii="Calibri" w:hAnsi="Calibri"/>
          <w:sz w:val="18"/>
          <w:szCs w:val="18"/>
        </w:rPr>
      </w:pPr>
    </w:p>
    <w:p w:rsidR="002D2BC9" w:rsidRDefault="002D2BC9">
      <w:pPr>
        <w:rPr>
          <w:rFonts w:ascii="Calibri" w:hAnsi="Calibri"/>
          <w:sz w:val="18"/>
          <w:szCs w:val="18"/>
        </w:rPr>
      </w:pPr>
      <w:r>
        <w:rPr>
          <w:rFonts w:ascii="Calibri" w:hAnsi="Calibri"/>
          <w:sz w:val="18"/>
          <w:szCs w:val="18"/>
        </w:rPr>
        <w:br w:type="page"/>
      </w:r>
    </w:p>
    <w:p w:rsidR="002D2BC9" w:rsidRPr="00C34C14" w:rsidRDefault="002D2BC9" w:rsidP="002D2BC9">
      <w:pPr>
        <w:jc w:val="center"/>
        <w:rPr>
          <w:rFonts w:asciiTheme="minorHAnsi" w:hAnsiTheme="minorHAnsi" w:cstheme="minorHAnsi"/>
          <w:b/>
          <w:bCs/>
          <w:sz w:val="18"/>
          <w:szCs w:val="18"/>
        </w:rPr>
      </w:pPr>
      <w:r w:rsidRPr="00C34C14">
        <w:rPr>
          <w:rFonts w:asciiTheme="minorHAnsi" w:hAnsiTheme="minorHAnsi" w:cstheme="minorHAnsi"/>
          <w:b/>
          <w:bCs/>
          <w:sz w:val="18"/>
          <w:szCs w:val="18"/>
        </w:rPr>
        <w:lastRenderedPageBreak/>
        <w:t>DICHIARAZIONE “DE MINIMIS”</w:t>
      </w:r>
    </w:p>
    <w:p w:rsidR="002D2BC9" w:rsidRPr="00C34C14" w:rsidRDefault="002D2BC9" w:rsidP="002D2BC9">
      <w:pPr>
        <w:jc w:val="center"/>
        <w:rPr>
          <w:rFonts w:asciiTheme="minorHAnsi" w:hAnsiTheme="minorHAnsi" w:cstheme="minorHAnsi"/>
          <w:b/>
          <w:bCs/>
          <w:sz w:val="18"/>
          <w:szCs w:val="18"/>
        </w:rPr>
      </w:pPr>
      <w:r w:rsidRPr="00C34C14">
        <w:rPr>
          <w:rFonts w:asciiTheme="minorHAnsi" w:hAnsiTheme="minorHAnsi" w:cstheme="minorHAnsi"/>
          <w:b/>
          <w:bCs/>
          <w:sz w:val="18"/>
          <w:szCs w:val="18"/>
        </w:rPr>
        <w:t>ISTRUZIONI PER LA COMPILAZIONE</w:t>
      </w:r>
    </w:p>
    <w:p w:rsidR="002D2BC9" w:rsidRPr="00C34C14" w:rsidRDefault="002D2BC9" w:rsidP="002D2BC9">
      <w:pPr>
        <w:jc w:val="center"/>
        <w:rPr>
          <w:rFonts w:ascii="Tahoma" w:hAnsi="Tahoma" w:cs="Tahoma"/>
          <w:b/>
          <w:bCs/>
          <w:sz w:val="16"/>
          <w:szCs w:val="16"/>
        </w:rPr>
      </w:pP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Il legale rappresentante di ogni impresa candidata a ricevere un aiuto in regime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è tenuto a sottoscrivere una dichiarazione – rilasciata ai sensi dell’art. 47 del DPR 445/2000 – che attesti gli aiuti ottenuti in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nell’esercizio finanziario in corso e nei due precedenti. Il nuovo aiuto potrà essere concesso solo se, sommato a quelli già ottenuti nei tre esercizi finanziari suddetti, non superi i massimali stabiliti da ogni Regolamento di riferimento. Siccome il momento rilevante per la verifica dell’ammissibilità è quello in cui avviene la concessione (il momento in cui sorge il diritto all’agevolazione), la dichiarazione dovrà essere confermata – o aggiornata – su richiesta dell’amministrazione, con riferimento appunto alla data di concessione.</w:t>
      </w: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Si ricorda che se dovesse venire superato il massimale previsto, l’impresa perderà il diritto non al solo importo in eccedenza, ma all’intero aiuto in conseguenza del quale tale massimale è stato superato. Pertanto, qualora l’ente concedente, in sede di concessione verifichi che l‘agevolazione richiesta porti a superare il massimale, dovrà ridurre  l’entità dell’aiuto della misura necessaria a far rispettare il tetto previsto.</w:t>
      </w:r>
    </w:p>
    <w:p w:rsidR="002D2BC9" w:rsidRPr="00DF5A57" w:rsidRDefault="002D2BC9" w:rsidP="002D2BC9">
      <w:pPr>
        <w:tabs>
          <w:tab w:val="left" w:pos="709"/>
        </w:tabs>
        <w:jc w:val="both"/>
        <w:rPr>
          <w:rFonts w:asciiTheme="minorHAnsi" w:hAnsiTheme="minorHAnsi" w:cstheme="minorHAnsi"/>
          <w:b/>
          <w:sz w:val="16"/>
          <w:szCs w:val="16"/>
        </w:rPr>
      </w:pPr>
      <w:r w:rsidRPr="00DF5A57">
        <w:rPr>
          <w:rFonts w:asciiTheme="minorHAnsi" w:hAnsiTheme="minorHAnsi" w:cstheme="minorHAnsi"/>
          <w:b/>
          <w:sz w:val="16"/>
          <w:szCs w:val="16"/>
        </w:rPr>
        <w:t xml:space="preserve">Si ricorda che a partire dal 1.7.2017 è attivo il Registro Nazionale degli Aiuti di Stato nel quale le amministrazioni concedenti hanno l’obbligo di inserire gli aiuti che hanno concesso alle imprese, pertanto, al fine di una corretta e veritiera compilazione della suddetta dichiarazione “de </w:t>
      </w:r>
      <w:proofErr w:type="spellStart"/>
      <w:r w:rsidRPr="00DF5A57">
        <w:rPr>
          <w:rFonts w:asciiTheme="minorHAnsi" w:hAnsiTheme="minorHAnsi" w:cstheme="minorHAnsi"/>
          <w:b/>
          <w:sz w:val="16"/>
          <w:szCs w:val="16"/>
        </w:rPr>
        <w:t>minimis</w:t>
      </w:r>
      <w:proofErr w:type="spellEnd"/>
      <w:r w:rsidRPr="00DF5A57">
        <w:rPr>
          <w:rFonts w:asciiTheme="minorHAnsi" w:hAnsiTheme="minorHAnsi" w:cstheme="minorHAnsi"/>
          <w:b/>
          <w:sz w:val="16"/>
          <w:szCs w:val="16"/>
        </w:rPr>
        <w:t xml:space="preserve">” si consiglia di prendere visione della propria posizione accedendo alla sezione “Trasparenza” – aiuti individuali del sito </w:t>
      </w:r>
      <w:hyperlink r:id="rId13" w:history="1">
        <w:r w:rsidRPr="00DF5A57">
          <w:rPr>
            <w:rStyle w:val="Collegamentoipertestuale"/>
            <w:rFonts w:asciiTheme="minorHAnsi" w:hAnsiTheme="minorHAnsi" w:cstheme="minorHAnsi"/>
            <w:b/>
            <w:sz w:val="16"/>
            <w:szCs w:val="16"/>
          </w:rPr>
          <w:t>www.rna.gov.it</w:t>
        </w:r>
      </w:hyperlink>
      <w:r w:rsidRPr="00DF5A57">
        <w:rPr>
          <w:rFonts w:asciiTheme="minorHAnsi" w:hAnsiTheme="minorHAnsi" w:cstheme="minorHAnsi"/>
          <w:b/>
          <w:sz w:val="16"/>
          <w:szCs w:val="16"/>
        </w:rPr>
        <w:t>. Si consiglia altresì di integrare i dati riscontrabili dal Registro Nazionale degli Aiuti di Stato con quelli risultanti dalle informazioni in vostro possesso soprattutto per il periodo precedente al 1.7.2017.</w:t>
      </w:r>
    </w:p>
    <w:p w:rsidR="00C34C14" w:rsidRPr="00DF5A57" w:rsidRDefault="00C34C14" w:rsidP="002D2BC9">
      <w:pPr>
        <w:tabs>
          <w:tab w:val="left" w:pos="709"/>
        </w:tabs>
        <w:jc w:val="both"/>
        <w:rPr>
          <w:rFonts w:asciiTheme="minorHAnsi" w:hAnsiTheme="minorHAnsi" w:cstheme="minorHAnsi"/>
          <w:i/>
          <w:iCs/>
          <w:sz w:val="16"/>
          <w:szCs w:val="16"/>
          <w:u w:val="single"/>
        </w:rPr>
      </w:pPr>
    </w:p>
    <w:p w:rsidR="002D2BC9" w:rsidRPr="00DF5A57" w:rsidRDefault="002D2BC9" w:rsidP="002D2BC9">
      <w:pPr>
        <w:tabs>
          <w:tab w:val="left" w:pos="709"/>
        </w:tabs>
        <w:jc w:val="both"/>
        <w:rPr>
          <w:rFonts w:asciiTheme="minorHAnsi" w:hAnsiTheme="minorHAnsi" w:cstheme="minorHAnsi"/>
          <w:i/>
          <w:iCs/>
          <w:sz w:val="16"/>
          <w:szCs w:val="16"/>
          <w:u w:val="single"/>
        </w:rPr>
      </w:pPr>
      <w:r w:rsidRPr="00DF5A57">
        <w:rPr>
          <w:rFonts w:asciiTheme="minorHAnsi" w:hAnsiTheme="minorHAnsi" w:cstheme="minorHAnsi"/>
          <w:i/>
          <w:iCs/>
          <w:sz w:val="16"/>
          <w:szCs w:val="16"/>
          <w:u w:val="single"/>
        </w:rPr>
        <w:t>Periodo di riferimento</w:t>
      </w: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ab/>
        <w:t>I massimali sopra indicati si riferiscono all’esercizio finanziario in corso e ai due esercizi precedenti. Dato che esso non coincide necessariamente con l’anno solare, dovrà essere indicato il periodo di riferimento per quanto riguarda l’impresa richiedente.</w:t>
      </w: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ab/>
        <w:t>Se l’impresa richiedente costituisce “impresa unica” (si veda il punto successivo) con altre imprese che hanno esercizi finanziari non coincidenti, tutte le dichiarazioni dovranno prendere come periodo di riferimento l’esercizio finanziario dell’impresa richiedente.</w:t>
      </w:r>
    </w:p>
    <w:p w:rsidR="002D2BC9" w:rsidRPr="00DF5A57" w:rsidRDefault="002D2BC9" w:rsidP="002D2BC9">
      <w:pPr>
        <w:tabs>
          <w:tab w:val="left" w:pos="709"/>
        </w:tabs>
        <w:jc w:val="both"/>
        <w:rPr>
          <w:rFonts w:asciiTheme="minorHAnsi" w:hAnsiTheme="minorHAnsi" w:cstheme="minorHAnsi"/>
          <w:i/>
          <w:iCs/>
          <w:sz w:val="16"/>
          <w:szCs w:val="16"/>
          <w:u w:val="single"/>
        </w:rPr>
      </w:pPr>
    </w:p>
    <w:p w:rsidR="002D2BC9" w:rsidRPr="00DF5A57" w:rsidRDefault="002D2BC9" w:rsidP="002D2BC9">
      <w:pPr>
        <w:tabs>
          <w:tab w:val="left" w:pos="709"/>
        </w:tabs>
        <w:jc w:val="both"/>
        <w:rPr>
          <w:rFonts w:asciiTheme="minorHAnsi" w:hAnsiTheme="minorHAnsi" w:cstheme="minorHAnsi"/>
          <w:i/>
          <w:iCs/>
          <w:sz w:val="16"/>
          <w:szCs w:val="16"/>
          <w:u w:val="single"/>
        </w:rPr>
      </w:pPr>
      <w:r w:rsidRPr="00DF5A57">
        <w:rPr>
          <w:rFonts w:asciiTheme="minorHAnsi" w:hAnsiTheme="minorHAnsi" w:cstheme="minorHAnsi"/>
          <w:i/>
          <w:iCs/>
          <w:sz w:val="16"/>
          <w:szCs w:val="16"/>
          <w:u w:val="single"/>
        </w:rPr>
        <w:t>Come individuare il beneficiario, ai fini del rispetto del massimale – “Il concetto di impresa unica”</w:t>
      </w: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ab/>
        <w:t>Le regole comunitarie stabiliscono che, ai fini della verifica del rispetto dei massimali, “</w:t>
      </w:r>
      <w:r w:rsidRPr="00DF5A57">
        <w:rPr>
          <w:rFonts w:asciiTheme="minorHAnsi" w:hAnsiTheme="minorHAnsi" w:cstheme="minorHAnsi"/>
          <w:i/>
          <w:iCs/>
          <w:sz w:val="16"/>
          <w:szCs w:val="16"/>
        </w:rPr>
        <w:t>le entità controllate (di diritto o di fatto) dalla stessa entità debbano essere considerate come un’unica impresa beneficiaria</w:t>
      </w:r>
      <w:r w:rsidRPr="00DF5A57">
        <w:rPr>
          <w:rFonts w:asciiTheme="minorHAnsi" w:hAnsiTheme="minorHAnsi" w:cstheme="minorHAnsi"/>
          <w:sz w:val="16"/>
          <w:szCs w:val="16"/>
        </w:rPr>
        <w:t>”. Ne consegue che nel rilasciare la dichiarazione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xml:space="preserve">” si dovranno indicare tutte le imprese, a monte o a valle, legate all’impresa dichiarante da un rapporto di collegamento (controllo),  </w:t>
      </w:r>
      <w:r w:rsidRPr="00DF5A57">
        <w:rPr>
          <w:rFonts w:asciiTheme="minorHAnsi" w:hAnsiTheme="minorHAnsi" w:cstheme="minorHAnsi"/>
          <w:sz w:val="16"/>
          <w:szCs w:val="16"/>
          <w:u w:val="single"/>
        </w:rPr>
        <w:t>nell’ambito dello stesso Stato membro</w:t>
      </w:r>
      <w:r w:rsidRPr="00DF5A57">
        <w:rPr>
          <w:rFonts w:asciiTheme="minorHAnsi" w:hAnsiTheme="minorHAnsi" w:cstheme="minorHAnsi"/>
          <w:sz w:val="16"/>
          <w:szCs w:val="16"/>
        </w:rPr>
        <w:t>. Fanno eccezione le imprese tra le quali il collegamento si realizza attraverso un Ente pubblico, che sono prese in considerazione singolarmente.</w:t>
      </w:r>
    </w:p>
    <w:p w:rsidR="002D2BC9"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 xml:space="preserve">Si riporta il testo dell’articolo 2, paragrafo 2 dei diversi regolamenti de </w:t>
      </w:r>
      <w:proofErr w:type="spellStart"/>
      <w:r w:rsidRPr="00DF5A57">
        <w:rPr>
          <w:rFonts w:asciiTheme="minorHAnsi" w:hAnsiTheme="minorHAnsi" w:cstheme="minorHAnsi"/>
          <w:sz w:val="16"/>
          <w:szCs w:val="16"/>
        </w:rPr>
        <w:t>minimis</w:t>
      </w:r>
      <w:proofErr w:type="spellEnd"/>
      <w:r w:rsidRPr="00DF5A57">
        <w:rPr>
          <w:rFonts w:asciiTheme="minorHAnsi" w:hAnsiTheme="minorHAnsi" w:cstheme="minorHAnsi"/>
          <w:sz w:val="16"/>
          <w:szCs w:val="16"/>
        </w:rPr>
        <w:t xml:space="preserve"> che indica le relazioni che danno luogo ad una “impresa unica”.</w:t>
      </w:r>
    </w:p>
    <w:p w:rsidR="00DF5A57" w:rsidRPr="00DF5A57" w:rsidRDefault="00DF5A57" w:rsidP="002D2BC9">
      <w:pPr>
        <w:tabs>
          <w:tab w:val="left" w:pos="709"/>
        </w:tabs>
        <w:jc w:val="both"/>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2"/>
      </w:tblGrid>
      <w:tr w:rsidR="002D2BC9" w:rsidRPr="00DF5A57" w:rsidTr="002D2BC9">
        <w:tc>
          <w:tcPr>
            <w:tcW w:w="9352" w:type="dxa"/>
          </w:tcPr>
          <w:p w:rsidR="002D2BC9" w:rsidRPr="00DF5A57" w:rsidRDefault="002D2BC9" w:rsidP="00247411">
            <w:pPr>
              <w:tabs>
                <w:tab w:val="left" w:pos="709"/>
              </w:tabs>
              <w:ind w:left="240" w:hanging="240"/>
              <w:jc w:val="both"/>
              <w:rPr>
                <w:rFonts w:asciiTheme="minorHAnsi" w:hAnsiTheme="minorHAnsi" w:cstheme="minorHAnsi"/>
                <w:b/>
                <w:bCs/>
                <w:sz w:val="16"/>
                <w:szCs w:val="16"/>
              </w:rPr>
            </w:pPr>
            <w:r w:rsidRPr="00DF5A57">
              <w:rPr>
                <w:rFonts w:asciiTheme="minorHAnsi" w:hAnsiTheme="minorHAnsi" w:cstheme="minorHAnsi"/>
                <w:b/>
                <w:bCs/>
                <w:sz w:val="16"/>
                <w:szCs w:val="16"/>
              </w:rPr>
              <w:t>Art. 2, par. 2 Regolamento n. 1407/2013, n. 1408/2013 e n. 717/2014</w:t>
            </w:r>
          </w:p>
          <w:p w:rsidR="002D2BC9" w:rsidRPr="00DF5A57" w:rsidRDefault="002D2BC9" w:rsidP="00247411">
            <w:pPr>
              <w:tabs>
                <w:tab w:val="left" w:pos="709"/>
              </w:tabs>
              <w:jc w:val="both"/>
              <w:rPr>
                <w:rFonts w:asciiTheme="minorHAnsi" w:hAnsiTheme="minorHAnsi" w:cstheme="minorHAnsi"/>
                <w:i/>
                <w:iCs/>
                <w:sz w:val="16"/>
                <w:szCs w:val="16"/>
              </w:rPr>
            </w:pPr>
            <w:r w:rsidRPr="00DF5A57">
              <w:rPr>
                <w:rFonts w:asciiTheme="minorHAnsi" w:hAnsiTheme="minorHAnsi" w:cstheme="minorHAnsi"/>
                <w:i/>
                <w:iCs/>
                <w:sz w:val="16"/>
                <w:szCs w:val="16"/>
              </w:rPr>
              <w:t>Ai fini del presente regolamento, s'intende per «impresa unica» l’insieme delle imprese fra le quali esiste almeno una delle relazioni seguenti:</w:t>
            </w:r>
          </w:p>
          <w:p w:rsidR="002D2BC9" w:rsidRPr="00DF5A57" w:rsidRDefault="002D2BC9" w:rsidP="00247411">
            <w:pPr>
              <w:ind w:left="284" w:hanging="284"/>
              <w:jc w:val="both"/>
              <w:rPr>
                <w:rFonts w:asciiTheme="minorHAnsi" w:hAnsiTheme="minorHAnsi" w:cstheme="minorHAnsi"/>
                <w:i/>
                <w:iCs/>
                <w:sz w:val="16"/>
                <w:szCs w:val="16"/>
              </w:rPr>
            </w:pPr>
            <w:r w:rsidRPr="00DF5A57">
              <w:rPr>
                <w:rFonts w:asciiTheme="minorHAnsi" w:hAnsiTheme="minorHAnsi" w:cstheme="minorHAnsi"/>
                <w:i/>
                <w:iCs/>
                <w:sz w:val="16"/>
                <w:szCs w:val="16"/>
              </w:rPr>
              <w:t>a) un’impresa detiene la maggioranza dei diritti di voto degli azionisti o soci di un’altra impresa;</w:t>
            </w:r>
          </w:p>
          <w:p w:rsidR="002D2BC9" w:rsidRPr="00DF5A57" w:rsidRDefault="002D2BC9" w:rsidP="00247411">
            <w:pPr>
              <w:ind w:left="284" w:hanging="284"/>
              <w:jc w:val="both"/>
              <w:rPr>
                <w:rFonts w:asciiTheme="minorHAnsi" w:hAnsiTheme="minorHAnsi" w:cstheme="minorHAnsi"/>
                <w:i/>
                <w:iCs/>
                <w:sz w:val="16"/>
                <w:szCs w:val="16"/>
              </w:rPr>
            </w:pPr>
            <w:r w:rsidRPr="00DF5A57">
              <w:rPr>
                <w:rFonts w:asciiTheme="minorHAnsi" w:hAnsiTheme="minorHAnsi" w:cstheme="minorHAnsi"/>
                <w:i/>
                <w:iCs/>
                <w:sz w:val="16"/>
                <w:szCs w:val="16"/>
              </w:rPr>
              <w:t>b) un’impresa ha il diritto di nominare o revocare la maggioranza dei membri del consiglio di amministrazione, direzione o sorveglianza di un’altra impresa;</w:t>
            </w:r>
          </w:p>
          <w:p w:rsidR="002D2BC9" w:rsidRPr="00DF5A57" w:rsidRDefault="002D2BC9" w:rsidP="00247411">
            <w:pPr>
              <w:ind w:left="284" w:hanging="284"/>
              <w:jc w:val="both"/>
              <w:rPr>
                <w:rFonts w:asciiTheme="minorHAnsi" w:hAnsiTheme="minorHAnsi" w:cstheme="minorHAnsi"/>
                <w:i/>
                <w:iCs/>
                <w:sz w:val="16"/>
                <w:szCs w:val="16"/>
              </w:rPr>
            </w:pPr>
            <w:r w:rsidRPr="00DF5A57">
              <w:rPr>
                <w:rFonts w:asciiTheme="minorHAnsi" w:hAnsiTheme="minorHAnsi" w:cstheme="minorHAnsi"/>
                <w:i/>
                <w:iCs/>
                <w:sz w:val="16"/>
                <w:szCs w:val="16"/>
              </w:rPr>
              <w:t>c) un’impresa ha il diritto di esercitare un’influenza dominante su un’altra impresa in virtù di un contratto concluso con quest’ultima oppure in virtù di una clausola dello statuto di quest’ultima;</w:t>
            </w:r>
          </w:p>
          <w:p w:rsidR="002D2BC9" w:rsidRPr="00DF5A57" w:rsidRDefault="002D2BC9" w:rsidP="00247411">
            <w:pPr>
              <w:tabs>
                <w:tab w:val="left" w:pos="709"/>
              </w:tabs>
              <w:ind w:left="284" w:hanging="284"/>
              <w:jc w:val="both"/>
              <w:rPr>
                <w:rFonts w:asciiTheme="minorHAnsi" w:hAnsiTheme="minorHAnsi" w:cstheme="minorHAnsi"/>
                <w:i/>
                <w:iCs/>
                <w:sz w:val="16"/>
                <w:szCs w:val="16"/>
              </w:rPr>
            </w:pPr>
            <w:r w:rsidRPr="00DF5A57">
              <w:rPr>
                <w:rFonts w:asciiTheme="minorHAnsi" w:hAnsiTheme="minorHAnsi" w:cstheme="minorHAnsi"/>
                <w:i/>
                <w:iCs/>
                <w:sz w:val="16"/>
                <w:szCs w:val="16"/>
              </w:rPr>
              <w:t>d) un’impresa azionista o socia di un’altra impresa controlla da sola, in virtù di un accordo stipulato con altri azionisti o soci dell’altra impresa, la maggioranza dei diritti di voto degli azionisti o soci di quest’ultima.</w:t>
            </w:r>
          </w:p>
          <w:p w:rsidR="002D2BC9" w:rsidRPr="00DF5A57" w:rsidRDefault="002D2BC9" w:rsidP="00247411">
            <w:pPr>
              <w:tabs>
                <w:tab w:val="left" w:pos="709"/>
              </w:tabs>
              <w:jc w:val="both"/>
              <w:rPr>
                <w:rFonts w:asciiTheme="minorHAnsi" w:hAnsiTheme="minorHAnsi" w:cstheme="minorHAnsi"/>
                <w:sz w:val="16"/>
                <w:szCs w:val="16"/>
              </w:rPr>
            </w:pPr>
            <w:r w:rsidRPr="00DF5A57">
              <w:rPr>
                <w:rFonts w:asciiTheme="minorHAnsi" w:hAnsiTheme="minorHAnsi" w:cstheme="minorHAnsi"/>
                <w:i/>
                <w:iCs/>
                <w:sz w:val="16"/>
                <w:szCs w:val="16"/>
              </w:rPr>
              <w:t>Le imprese fra le quali intercorre una delle relazioni di cui al primo comma, lettere da a) a d), per il tramite di una o più altre imprese sono anch’esse considerate un’impresa unica.</w:t>
            </w:r>
          </w:p>
        </w:tc>
      </w:tr>
    </w:tbl>
    <w:p w:rsidR="00DF5A57" w:rsidRDefault="00DF5A57" w:rsidP="002D2BC9">
      <w:pPr>
        <w:tabs>
          <w:tab w:val="left" w:pos="709"/>
        </w:tabs>
        <w:jc w:val="both"/>
        <w:rPr>
          <w:rFonts w:asciiTheme="minorHAnsi" w:hAnsiTheme="minorHAnsi" w:cstheme="minorHAnsi"/>
          <w:sz w:val="16"/>
          <w:szCs w:val="16"/>
        </w:rPr>
      </w:pP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Si dovrà inoltre tener conto del fatto che, nel caso di fusioni o acquisizioni, tutti gli aiuti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accordati alle imprese oggetto dell’operazione devono essere sommati in capo al nuovo soggetto o al soggetto che lo avrà acquisito (senza peraltro che debbano essere revocati in caso di superamento del massimale). Nella tabella saranno dunque riportati i dati relativi all’impresa originariamente beneficiaria degli aiuti (diversa dall’impresa dichiarante) e l’importo dell’aiuto imputabile – per effetto della fusione o acquisizione – all’impresa dichiarante.</w:t>
      </w:r>
    </w:p>
    <w:p w:rsidR="00DF5A57" w:rsidRDefault="00DF5A57" w:rsidP="002D2BC9">
      <w:pPr>
        <w:tabs>
          <w:tab w:val="left" w:pos="709"/>
        </w:tabs>
        <w:jc w:val="both"/>
        <w:rPr>
          <w:rFonts w:asciiTheme="minorHAnsi" w:hAnsiTheme="minorHAnsi" w:cstheme="minorHAnsi"/>
          <w:sz w:val="16"/>
          <w:szCs w:val="16"/>
        </w:rPr>
      </w:pP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Nel caso invece di scissione di un’impresa in due o più imprese distinte, l’importo degli aiuti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ottenuti dall’impresa originaria deve essere attribuito all’impresa che acquisirà le attività che hanno beneficiato degli aiuti o, se ciò non è possibile, deve essere suddiviso proporzionalmente al valore delle nuove imprese in termini di capitale investito. L’impresa dichiarante che sia stata oggetto di scissione, dovrà dunque indicare  l’importo effettivamente imputabile ad essa a seguito della scissione.</w:t>
      </w:r>
    </w:p>
    <w:p w:rsidR="00DF5A57" w:rsidRDefault="00DF5A57" w:rsidP="002D2BC9">
      <w:pPr>
        <w:tabs>
          <w:tab w:val="left" w:pos="709"/>
        </w:tabs>
        <w:jc w:val="both"/>
        <w:rPr>
          <w:rFonts w:asciiTheme="minorHAnsi" w:hAnsiTheme="minorHAnsi" w:cstheme="minorHAnsi"/>
          <w:sz w:val="16"/>
          <w:szCs w:val="16"/>
        </w:rPr>
      </w:pP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Il legale rappresentante dell’impresa richiedente l’agevolazione, qualora esistano rapporti di collegamento con altre imprese, dovrà farsi rilasciare dai legali rappresentanti di queste idonee dichiarazioni attestanti gli aiuti in regime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ottenuti nel triennio di riferimento da ciascuna di esse. Tali dichiarazioni dovranno essere allegate alla domanda.</w:t>
      </w:r>
    </w:p>
    <w:sectPr w:rsidR="002D2BC9" w:rsidRPr="00DF5A57" w:rsidSect="009E08EF">
      <w:headerReference w:type="default" r:id="rId14"/>
      <w:footerReference w:type="even" r:id="rId15"/>
      <w:footerReference w:type="default" r:id="rId16"/>
      <w:pgSz w:w="11906" w:h="16838"/>
      <w:pgMar w:top="1701" w:right="1701" w:bottom="1560"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FCB" w:rsidRDefault="00051FCB">
      <w:r>
        <w:separator/>
      </w:r>
    </w:p>
  </w:endnote>
  <w:endnote w:type="continuationSeparator" w:id="0">
    <w:p w:rsidR="00051FCB" w:rsidRDefault="0005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FCB" w:rsidRDefault="00051FC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51FCB" w:rsidRDefault="00051FC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FCB" w:rsidRPr="009762DE" w:rsidRDefault="00051FCB">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1E61EE">
      <w:rPr>
        <w:rStyle w:val="Numeropagina"/>
        <w:rFonts w:ascii="Calibri" w:hAnsi="Calibri" w:cs="Calibri"/>
        <w:i/>
        <w:noProof/>
        <w:sz w:val="18"/>
        <w:szCs w:val="18"/>
      </w:rPr>
      <w:t>4</w:t>
    </w:r>
    <w:r w:rsidRPr="009762DE">
      <w:rPr>
        <w:rStyle w:val="Numeropagina"/>
        <w:rFonts w:ascii="Calibri" w:hAnsi="Calibri" w:cs="Calibri"/>
        <w:i/>
        <w:sz w:val="18"/>
        <w:szCs w:val="18"/>
      </w:rPr>
      <w:fldChar w:fldCharType="end"/>
    </w:r>
  </w:p>
  <w:p w:rsidR="00051FCB" w:rsidRPr="007F2A89" w:rsidRDefault="00051FCB">
    <w:pPr>
      <w:pStyle w:val="Pidipa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FCB" w:rsidRDefault="00051FCB">
      <w:r>
        <w:separator/>
      </w:r>
    </w:p>
  </w:footnote>
  <w:footnote w:type="continuationSeparator" w:id="0">
    <w:p w:rsidR="00051FCB" w:rsidRDefault="00051FCB">
      <w:r>
        <w:continuationSeparator/>
      </w:r>
    </w:p>
  </w:footnote>
  <w:footnote w:id="1">
    <w:p w:rsidR="00051FCB" w:rsidRPr="00F44658" w:rsidRDefault="00051FCB" w:rsidP="006D7347">
      <w:pPr>
        <w:pStyle w:val="Testonotaapidipagina"/>
        <w:jc w:val="both"/>
        <w:rPr>
          <w:rFonts w:ascii="Tahoma" w:hAnsi="Tahoma" w:cs="Tahoma"/>
          <w:sz w:val="16"/>
          <w:szCs w:val="16"/>
        </w:rPr>
      </w:pPr>
      <w:r w:rsidRPr="006F010D">
        <w:rPr>
          <w:rFonts w:ascii="Verdana" w:hAnsi="Verdana"/>
          <w:sz w:val="13"/>
          <w:szCs w:val="13"/>
        </w:rPr>
        <w:footnoteRef/>
      </w:r>
      <w:r w:rsidRPr="006F010D">
        <w:rPr>
          <w:rFonts w:ascii="Verdana" w:hAnsi="Verdana"/>
          <w:sz w:val="13"/>
          <w:szCs w:val="13"/>
        </w:rPr>
        <w:t xml:space="preserve"> </w:t>
      </w:r>
      <w:r>
        <w:rPr>
          <w:rFonts w:ascii="Tahoma" w:hAnsi="Tahoma" w:cs="Tahoma"/>
          <w:sz w:val="16"/>
          <w:szCs w:val="16"/>
        </w:rPr>
        <w:t xml:space="preserve">Per la nozione </w:t>
      </w:r>
      <w:r w:rsidRPr="00F44658">
        <w:rPr>
          <w:rFonts w:ascii="Tahoma" w:hAnsi="Tahoma" w:cs="Tahoma"/>
          <w:sz w:val="16"/>
          <w:szCs w:val="16"/>
        </w:rPr>
        <w:t xml:space="preserve"> di controllo, ai fini della presente dichiarazione, si veda</w:t>
      </w:r>
      <w:r>
        <w:rPr>
          <w:rFonts w:ascii="Tahoma" w:hAnsi="Tahoma" w:cs="Tahoma"/>
          <w:sz w:val="16"/>
          <w:szCs w:val="16"/>
        </w:rPr>
        <w:t xml:space="preserve"> l’allegato Dichiarazione “De </w:t>
      </w:r>
      <w:proofErr w:type="spellStart"/>
      <w:r>
        <w:rPr>
          <w:rFonts w:ascii="Tahoma" w:hAnsi="Tahoma" w:cs="Tahoma"/>
          <w:sz w:val="16"/>
          <w:szCs w:val="16"/>
        </w:rPr>
        <w:t>Minimis</w:t>
      </w:r>
      <w:proofErr w:type="spellEnd"/>
      <w:r>
        <w:rPr>
          <w:rFonts w:ascii="Tahoma" w:hAnsi="Tahoma" w:cs="Tahoma"/>
          <w:sz w:val="16"/>
          <w:szCs w:val="16"/>
        </w:rPr>
        <w:t>” in particolare sul concetto di “impresa unica”</w:t>
      </w:r>
      <w:r w:rsidRPr="00F44658">
        <w:rPr>
          <w:rFonts w:ascii="Tahoma" w:hAnsi="Tahoma" w:cs="Tahoma"/>
          <w:sz w:val="16"/>
          <w:szCs w:val="16"/>
        </w:rPr>
        <w:t>.</w:t>
      </w:r>
    </w:p>
    <w:p w:rsidR="00051FCB" w:rsidRPr="006F010D" w:rsidRDefault="00051FCB" w:rsidP="006D7347">
      <w:pPr>
        <w:pStyle w:val="Testonotaapidipagina"/>
        <w:jc w:val="both"/>
        <w:rPr>
          <w:rFonts w:ascii="Verdana" w:hAnsi="Verdana"/>
          <w:sz w:val="13"/>
          <w:szCs w:val="13"/>
        </w:rPr>
      </w:pPr>
    </w:p>
  </w:footnote>
  <w:footnote w:id="2">
    <w:p w:rsidR="00051FCB" w:rsidRPr="00974B71" w:rsidRDefault="00051FCB" w:rsidP="00C72D5E">
      <w:pPr>
        <w:pStyle w:val="Testonotaapidipagina"/>
        <w:rPr>
          <w:rFonts w:ascii="Calibri" w:hAnsi="Calibri"/>
          <w:sz w:val="18"/>
          <w:szCs w:val="18"/>
        </w:rPr>
      </w:pPr>
      <w:r>
        <w:rPr>
          <w:rStyle w:val="Rimandonotaapidipagina"/>
        </w:rPr>
        <w:footnoteRef/>
      </w:r>
      <w:r>
        <w:t xml:space="preserve"> </w:t>
      </w:r>
      <w:r w:rsidRPr="00974B71">
        <w:rPr>
          <w:rFonts w:ascii="Calibri" w:hAnsi="Calibri"/>
          <w:sz w:val="18"/>
          <w:szCs w:val="18"/>
        </w:rPr>
        <w:t xml:space="preserve">Per la compilazione della dichiarazione relativa all’assoggettamento a ritenuta d’acconto </w:t>
      </w:r>
      <w:r w:rsidRPr="00974B71">
        <w:rPr>
          <w:rFonts w:ascii="Calibri" w:hAnsi="Calibri"/>
          <w:sz w:val="18"/>
          <w:szCs w:val="18"/>
          <w:u w:val="single"/>
        </w:rPr>
        <w:t>del 4% sui contributi degli enti pubblici</w:t>
      </w:r>
      <w:r>
        <w:rPr>
          <w:rFonts w:ascii="Calibri" w:hAnsi="Calibri"/>
          <w:sz w:val="18"/>
          <w:szCs w:val="18"/>
          <w:u w:val="single"/>
        </w:rPr>
        <w:t>,</w:t>
      </w:r>
      <w:r w:rsidRPr="009B4571">
        <w:rPr>
          <w:rFonts w:ascii="Calibri" w:hAnsi="Calibri"/>
          <w:sz w:val="18"/>
          <w:szCs w:val="18"/>
        </w:rPr>
        <w:t xml:space="preserve"> </w:t>
      </w:r>
      <w:r>
        <w:rPr>
          <w:rFonts w:ascii="Calibri" w:hAnsi="Calibri"/>
          <w:sz w:val="18"/>
          <w:szCs w:val="18"/>
        </w:rPr>
        <w:t xml:space="preserve">si invita a leggere </w:t>
      </w:r>
      <w:r w:rsidRPr="00974B71">
        <w:rPr>
          <w:rFonts w:ascii="Calibri" w:hAnsi="Calibri"/>
          <w:sz w:val="18"/>
          <w:szCs w:val="18"/>
        </w:rPr>
        <w:t>le note</w:t>
      </w:r>
      <w:r>
        <w:rPr>
          <w:rFonts w:ascii="Calibri" w:hAnsi="Calibri"/>
          <w:sz w:val="18"/>
          <w:szCs w:val="18"/>
        </w:rPr>
        <w:t xml:space="preserve"> per la compilazione della dichiarazione</w:t>
      </w:r>
      <w:r w:rsidRPr="00974B71">
        <w:rPr>
          <w:rFonts w:ascii="Calibri" w:hAnsi="Calibri"/>
          <w:sz w:val="18"/>
          <w:szCs w:val="18"/>
        </w:rPr>
        <w:t xml:space="preserve"> allegate al presente modulo</w:t>
      </w:r>
      <w:r>
        <w:rPr>
          <w:rFonts w:ascii="Calibri" w:hAnsi="Calibri"/>
          <w:sz w:val="18"/>
          <w:szCs w:val="18"/>
        </w:rPr>
        <w:t>.</w:t>
      </w:r>
    </w:p>
  </w:footnote>
  <w:footnote w:id="3">
    <w:p w:rsidR="00051FCB" w:rsidRPr="003B751D" w:rsidRDefault="00051FCB" w:rsidP="004F2030">
      <w:pPr>
        <w:pStyle w:val="Testonotaapidipagina"/>
        <w:jc w:val="both"/>
        <w:rPr>
          <w:b/>
          <w:sz w:val="18"/>
          <w:szCs w:val="18"/>
          <w:u w:val="single"/>
        </w:rPr>
      </w:pPr>
      <w:r w:rsidRPr="007108FF">
        <w:rPr>
          <w:rStyle w:val="Rimandonotaapidipagina"/>
          <w:rFonts w:ascii="Calibri" w:hAnsi="Calibri"/>
          <w:sz w:val="18"/>
          <w:szCs w:val="18"/>
        </w:rPr>
        <w:footnoteRef/>
      </w:r>
      <w:r w:rsidRPr="007108FF">
        <w:rPr>
          <w:rFonts w:ascii="Calibri" w:hAnsi="Calibri"/>
          <w:sz w:val="18"/>
          <w:szCs w:val="18"/>
        </w:rPr>
        <w:t xml:space="preserve"> Ai sensi della Raccomandazione 361/2003/CE del 6 maggio 2003 </w:t>
      </w:r>
      <w:proofErr w:type="spellStart"/>
      <w:r w:rsidRPr="007108FF">
        <w:rPr>
          <w:rFonts w:ascii="Calibri" w:hAnsi="Calibri"/>
          <w:sz w:val="18"/>
          <w:szCs w:val="18"/>
        </w:rPr>
        <w:t>microimpresa</w:t>
      </w:r>
      <w:proofErr w:type="spellEnd"/>
      <w:r w:rsidRPr="007108FF">
        <w:rPr>
          <w:rFonts w:ascii="Calibri" w:hAnsi="Calibri"/>
          <w:sz w:val="18"/>
          <w:szCs w:val="18"/>
        </w:rPr>
        <w:t xml:space="preserve"> è definita come un’impresa il cui organico sia inferiore a 10 persone (calcolate in termini U.L.A.- unità lavorative annue) e il cui fatturato o totale di bilancio non superi i 2 milioni di euro; piccola impresa è definita come un’impresa il cui organico sia inferiore a 50 persone (calcolate in termini U.L.A.) e il cui fatturato o totale di bilancio non superi i 10 milioni di euro; media impresa è definita come un’impresa il cui organico sia inferiore a 250 persone (calcolate in termini U.L.A.), il cui fatturato non superi i 50 milioni di euro oppure il totale di bilancio non superi i 43 milioni di euro.</w:t>
      </w:r>
    </w:p>
  </w:footnote>
  <w:footnote w:id="4">
    <w:p w:rsidR="00051FCB" w:rsidRPr="003B751D" w:rsidRDefault="00051FCB" w:rsidP="0075136C">
      <w:pPr>
        <w:pStyle w:val="Testonotaapidipagina"/>
        <w:jc w:val="both"/>
        <w:rPr>
          <w:rFonts w:ascii="Calibri" w:hAnsi="Calibri"/>
          <w:sz w:val="18"/>
          <w:szCs w:val="18"/>
        </w:rPr>
      </w:pPr>
      <w:r w:rsidRPr="003B751D">
        <w:rPr>
          <w:rStyle w:val="Rimandonotaapidipagina"/>
          <w:rFonts w:ascii="Calibri" w:hAnsi="Calibri" w:cs="Calibri"/>
          <w:sz w:val="18"/>
          <w:szCs w:val="18"/>
        </w:rPr>
        <w:footnoteRef/>
      </w:r>
      <w:r w:rsidRPr="003B751D">
        <w:rPr>
          <w:rFonts w:ascii="Calibri" w:hAnsi="Calibri" w:cs="Calibri"/>
          <w:sz w:val="18"/>
          <w:szCs w:val="18"/>
        </w:rPr>
        <w:t xml:space="preserve"> </w:t>
      </w:r>
      <w:r w:rsidRPr="003B751D">
        <w:rPr>
          <w:rFonts w:ascii="Calibri" w:hAnsi="Calibri"/>
          <w:sz w:val="18"/>
          <w:szCs w:val="18"/>
        </w:rPr>
        <w:t>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76" w:type="dxa"/>
      <w:tblBorders>
        <w:bottom w:val="single" w:sz="4" w:space="0" w:color="auto"/>
      </w:tblBorders>
      <w:tblLayout w:type="fixed"/>
      <w:tblLook w:val="01E0" w:firstRow="1" w:lastRow="1" w:firstColumn="1" w:lastColumn="1" w:noHBand="0" w:noVBand="0"/>
    </w:tblPr>
    <w:tblGrid>
      <w:gridCol w:w="3403"/>
      <w:gridCol w:w="4536"/>
      <w:gridCol w:w="1984"/>
    </w:tblGrid>
    <w:tr w:rsidR="00051FCB" w:rsidRPr="00A04667" w:rsidTr="005F3876">
      <w:trPr>
        <w:trHeight w:val="1396"/>
      </w:trPr>
      <w:tc>
        <w:tcPr>
          <w:tcW w:w="3403" w:type="dxa"/>
        </w:tcPr>
        <w:p w:rsidR="00051FCB" w:rsidRPr="00E95763" w:rsidRDefault="00051FCB" w:rsidP="001B3E57">
          <w:pPr>
            <w:autoSpaceDE w:val="0"/>
            <w:autoSpaceDN w:val="0"/>
            <w:adjustRightInd w:val="0"/>
            <w:jc w:val="both"/>
            <w:rPr>
              <w:rFonts w:ascii="Calibri" w:hAnsi="Calibri" w:cs="Arial"/>
              <w:b/>
              <w:sz w:val="20"/>
              <w:szCs w:val="20"/>
            </w:rPr>
          </w:pPr>
          <w:r>
            <w:rPr>
              <w:noProof/>
            </w:rPr>
            <w:drawing>
              <wp:inline distT="0" distB="0" distL="0" distR="0">
                <wp:extent cx="1905000" cy="609600"/>
                <wp:effectExtent l="0" t="0" r="0" b="0"/>
                <wp:docPr id="3" name="Immagine 3"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zione: https://www.fi.camcom.gov.it/sites/all/themes/custom/firenze/images/logo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p w:rsidR="00051FCB" w:rsidRPr="00E95763" w:rsidRDefault="00051FCB" w:rsidP="001B3E57">
          <w:pPr>
            <w:autoSpaceDE w:val="0"/>
            <w:autoSpaceDN w:val="0"/>
            <w:adjustRightInd w:val="0"/>
            <w:jc w:val="center"/>
            <w:rPr>
              <w:rFonts w:ascii="Calibri" w:hAnsi="Calibri" w:cs="Arial"/>
              <w:b/>
              <w:sz w:val="20"/>
              <w:szCs w:val="20"/>
            </w:rPr>
          </w:pPr>
        </w:p>
      </w:tc>
      <w:tc>
        <w:tcPr>
          <w:tcW w:w="4536" w:type="dxa"/>
          <w:vAlign w:val="center"/>
        </w:tcPr>
        <w:p w:rsidR="00051FCB" w:rsidRPr="00D97C7A" w:rsidRDefault="00051FCB" w:rsidP="00E7461A">
          <w:pPr>
            <w:autoSpaceDE w:val="0"/>
            <w:autoSpaceDN w:val="0"/>
            <w:adjustRightInd w:val="0"/>
            <w:jc w:val="center"/>
            <w:rPr>
              <w:rFonts w:ascii="Calibri" w:hAnsi="Calibri" w:cs="Arial"/>
              <w:smallCaps/>
              <w:color w:val="808080"/>
              <w:sz w:val="22"/>
              <w:szCs w:val="22"/>
            </w:rPr>
          </w:pPr>
          <w:r>
            <w:rPr>
              <w:rFonts w:ascii="Calibri" w:hAnsi="Calibri" w:cs="Arial"/>
              <w:smallCaps/>
              <w:color w:val="808080"/>
              <w:sz w:val="22"/>
              <w:szCs w:val="22"/>
            </w:rPr>
            <w:t>disciplinare</w:t>
          </w:r>
          <w:r w:rsidRPr="00E95763">
            <w:rPr>
              <w:rFonts w:ascii="Calibri" w:hAnsi="Calibri" w:cs="Arial"/>
              <w:smallCaps/>
              <w:color w:val="808080"/>
              <w:sz w:val="22"/>
              <w:szCs w:val="22"/>
            </w:rPr>
            <w:t xml:space="preserve"> voucher digitali i4.0</w:t>
          </w:r>
          <w:r>
            <w:rPr>
              <w:rFonts w:ascii="Calibri" w:hAnsi="Calibri" w:cs="Arial"/>
              <w:smallCaps/>
              <w:color w:val="808080"/>
              <w:sz w:val="22"/>
              <w:szCs w:val="22"/>
            </w:rPr>
            <w:t xml:space="preserve"> - anno 2022</w:t>
          </w:r>
        </w:p>
        <w:p w:rsidR="00051FCB" w:rsidRPr="00724F0B" w:rsidRDefault="00051FCB" w:rsidP="002D2A7D">
          <w:pPr>
            <w:autoSpaceDE w:val="0"/>
            <w:autoSpaceDN w:val="0"/>
            <w:adjustRightInd w:val="0"/>
            <w:jc w:val="center"/>
            <w:rPr>
              <w:rFonts w:ascii="Calibri" w:hAnsi="Calibri" w:cs="Arial"/>
              <w:b/>
              <w:color w:val="808080"/>
              <w:sz w:val="22"/>
              <w:szCs w:val="22"/>
            </w:rPr>
          </w:pPr>
          <w:r>
            <w:rPr>
              <w:rFonts w:ascii="Calibri" w:hAnsi="Calibri" w:cs="Arial"/>
              <w:b/>
              <w:color w:val="808080"/>
              <w:sz w:val="22"/>
              <w:szCs w:val="22"/>
            </w:rPr>
            <w:t xml:space="preserve">Modulo Domanda Misura B </w:t>
          </w:r>
        </w:p>
      </w:tc>
      <w:tc>
        <w:tcPr>
          <w:tcW w:w="1984" w:type="dxa"/>
          <w:vAlign w:val="center"/>
        </w:tcPr>
        <w:p w:rsidR="00051FCB" w:rsidRPr="00BF775F" w:rsidRDefault="00051FCB" w:rsidP="001B3E57">
          <w:pPr>
            <w:autoSpaceDE w:val="0"/>
            <w:autoSpaceDN w:val="0"/>
            <w:adjustRightInd w:val="0"/>
            <w:rPr>
              <w:rFonts w:ascii="Calibri" w:hAnsi="Calibri" w:cs="Arial"/>
              <w:smallCaps/>
              <w:color w:val="808080"/>
              <w:sz w:val="22"/>
              <w:szCs w:val="22"/>
            </w:rPr>
          </w:pPr>
          <w:r>
            <w:rPr>
              <w:rFonts w:ascii="Calibri" w:hAnsi="Calibri" w:cs="Arial"/>
              <w:b/>
              <w:bCs/>
              <w:noProof/>
            </w:rPr>
            <w:drawing>
              <wp:anchor distT="0" distB="0" distL="114300" distR="114300" simplePos="0" relativeHeight="251657216" behindDoc="0" locked="0" layoutInCell="1" allowOverlap="1">
                <wp:simplePos x="0" y="0"/>
                <wp:positionH relativeFrom="column">
                  <wp:posOffset>113030</wp:posOffset>
                </wp:positionH>
                <wp:positionV relativeFrom="paragraph">
                  <wp:posOffset>73025</wp:posOffset>
                </wp:positionV>
                <wp:extent cx="942975" cy="596900"/>
                <wp:effectExtent l="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596900"/>
                        </a:xfrm>
                        <a:prstGeom prst="rect">
                          <a:avLst/>
                        </a:prstGeom>
                        <a:noFill/>
                      </pic:spPr>
                    </pic:pic>
                  </a:graphicData>
                </a:graphic>
                <wp14:sizeRelH relativeFrom="page">
                  <wp14:pctWidth>0</wp14:pctWidth>
                </wp14:sizeRelH>
                <wp14:sizeRelV relativeFrom="page">
                  <wp14:pctHeight>0</wp14:pctHeight>
                </wp14:sizeRelV>
              </wp:anchor>
            </w:drawing>
          </w:r>
        </w:p>
      </w:tc>
    </w:tr>
  </w:tbl>
  <w:p w:rsidR="00051FCB" w:rsidRDefault="00051FC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05C"/>
    <w:multiLevelType w:val="hybridMultilevel"/>
    <w:tmpl w:val="B804DF2E"/>
    <w:lvl w:ilvl="0" w:tplc="04100001">
      <w:start w:val="1"/>
      <w:numFmt w:val="bullet"/>
      <w:lvlText w:val=""/>
      <w:lvlJc w:val="left"/>
      <w:pPr>
        <w:tabs>
          <w:tab w:val="num" w:pos="360"/>
        </w:tabs>
        <w:ind w:left="357" w:hanging="357"/>
      </w:pPr>
      <w:rPr>
        <w:rFonts w:ascii="Symbol" w:hAnsi="Symbol" w:hint="default"/>
        <w:b w:val="0"/>
        <w:i w:val="0"/>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7114D6D"/>
    <w:multiLevelType w:val="singleLevel"/>
    <w:tmpl w:val="2FC63BA8"/>
    <w:lvl w:ilvl="0">
      <w:start w:val="1"/>
      <w:numFmt w:val="bullet"/>
      <w:lvlText w:val=""/>
      <w:lvlJc w:val="left"/>
      <w:pPr>
        <w:tabs>
          <w:tab w:val="num" w:pos="397"/>
        </w:tabs>
        <w:ind w:left="397" w:hanging="397"/>
      </w:pPr>
      <w:rPr>
        <w:rFonts w:ascii="Wingdings" w:hAnsi="Wingdings" w:hint="default"/>
      </w:rPr>
    </w:lvl>
  </w:abstractNum>
  <w:abstractNum w:abstractNumId="2">
    <w:nsid w:val="082651F1"/>
    <w:multiLevelType w:val="hybridMultilevel"/>
    <w:tmpl w:val="9D042FBA"/>
    <w:lvl w:ilvl="0" w:tplc="EAD2153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393434"/>
    <w:multiLevelType w:val="hybridMultilevel"/>
    <w:tmpl w:val="EF784E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1E6584E"/>
    <w:multiLevelType w:val="hybridMultilevel"/>
    <w:tmpl w:val="8370D33C"/>
    <w:lvl w:ilvl="0" w:tplc="4106EA8C">
      <w:numFmt w:val="bullet"/>
      <w:lvlText w:val="-"/>
      <w:lvlJc w:val="left"/>
      <w:pPr>
        <w:ind w:left="644" w:hanging="360"/>
      </w:pPr>
      <w:rPr>
        <w:rFonts w:ascii="Calibri" w:eastAsia="Times New Roman" w:hAnsi="Calibri" w:cs="Calibri"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14CC7B4D"/>
    <w:multiLevelType w:val="hybridMultilevel"/>
    <w:tmpl w:val="089465E6"/>
    <w:lvl w:ilvl="0" w:tplc="04100001">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1C83051F"/>
    <w:multiLevelType w:val="hybridMultilevel"/>
    <w:tmpl w:val="48D4717C"/>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7">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FD32196"/>
    <w:multiLevelType w:val="hybridMultilevel"/>
    <w:tmpl w:val="4A4CA620"/>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AC9090F"/>
    <w:multiLevelType w:val="multilevel"/>
    <w:tmpl w:val="730AA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0173124"/>
    <w:multiLevelType w:val="hybridMultilevel"/>
    <w:tmpl w:val="A4CCC288"/>
    <w:lvl w:ilvl="0" w:tplc="FFFFFFFF">
      <w:start w:val="1"/>
      <w:numFmt w:val="bullet"/>
      <w:lvlText w:val=""/>
      <w:lvlJc w:val="left"/>
      <w:pPr>
        <w:tabs>
          <w:tab w:val="num" w:pos="360"/>
        </w:tabs>
        <w:ind w:left="357" w:hanging="357"/>
      </w:pPr>
      <w:rPr>
        <w:rFonts w:ascii="Wingdings" w:hAnsi="Wingdings" w:hint="default"/>
        <w:b w:val="0"/>
        <w:i w:val="0"/>
        <w:sz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37794E9B"/>
    <w:multiLevelType w:val="hybridMultilevel"/>
    <w:tmpl w:val="9550A6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13">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CB95636"/>
    <w:multiLevelType w:val="hybridMultilevel"/>
    <w:tmpl w:val="918623F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sz w:val="24"/>
      </w:rPr>
    </w:lvl>
    <w:lvl w:ilvl="2" w:tplc="C4D49544">
      <w:start w:val="1"/>
      <w:numFmt w:val="lowerLetter"/>
      <w:lvlText w:val="%3)"/>
      <w:lvlJc w:val="left"/>
      <w:pPr>
        <w:tabs>
          <w:tab w:val="num" w:pos="2340"/>
        </w:tabs>
        <w:ind w:left="2340" w:hanging="360"/>
      </w:pPr>
      <w:rPr>
        <w:rFonts w:ascii="Times New Roman" w:hAnsi="Times New Roman" w:cs="Times New Roman" w:hint="default"/>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5C3E7E47"/>
    <w:multiLevelType w:val="hybridMultilevel"/>
    <w:tmpl w:val="6B6697A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9BE5057"/>
    <w:multiLevelType w:val="hybridMultilevel"/>
    <w:tmpl w:val="C5D0312C"/>
    <w:lvl w:ilvl="0" w:tplc="04100001">
      <w:start w:val="1"/>
      <w:numFmt w:val="bullet"/>
      <w:lvlText w:val=""/>
      <w:lvlJc w:val="left"/>
      <w:pPr>
        <w:ind w:left="786"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3"/>
  </w:num>
  <w:num w:numId="3">
    <w:abstractNumId w:val="15"/>
  </w:num>
  <w:num w:numId="4">
    <w:abstractNumId w:val="11"/>
  </w:num>
  <w:num w:numId="5">
    <w:abstractNumId w:val="10"/>
  </w:num>
  <w:num w:numId="6">
    <w:abstractNumId w:val="6"/>
  </w:num>
  <w:num w:numId="7">
    <w:abstractNumId w:val="0"/>
  </w:num>
  <w:num w:numId="8">
    <w:abstractNumId w:val="1"/>
  </w:num>
  <w:num w:numId="9">
    <w:abstractNumId w:val="14"/>
  </w:num>
  <w:num w:numId="10">
    <w:abstractNumId w:val="2"/>
  </w:num>
  <w:num w:numId="11">
    <w:abstractNumId w:val="16"/>
  </w:num>
  <w:num w:numId="12">
    <w:abstractNumId w:val="1"/>
  </w:num>
  <w:num w:numId="13">
    <w:abstractNumId w:val="7"/>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4"/>
  </w:num>
  <w:num w:numId="16">
    <w:abstractNumId w:val="9"/>
  </w:num>
  <w:num w:numId="17">
    <w:abstractNumId w:val="5"/>
  </w:num>
  <w:num w:numId="18">
    <w:abstractNumId w:val="8"/>
  </w:num>
  <w:num w:numId="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18"/>
    <w:rsid w:val="00004836"/>
    <w:rsid w:val="00005E59"/>
    <w:rsid w:val="00005F3A"/>
    <w:rsid w:val="00011E55"/>
    <w:rsid w:val="000130E6"/>
    <w:rsid w:val="00015859"/>
    <w:rsid w:val="00023046"/>
    <w:rsid w:val="00024740"/>
    <w:rsid w:val="00024CFC"/>
    <w:rsid w:val="00024D84"/>
    <w:rsid w:val="000359C9"/>
    <w:rsid w:val="000415D3"/>
    <w:rsid w:val="00045C8D"/>
    <w:rsid w:val="00047F30"/>
    <w:rsid w:val="00051FCB"/>
    <w:rsid w:val="00052A2E"/>
    <w:rsid w:val="00053567"/>
    <w:rsid w:val="00053D61"/>
    <w:rsid w:val="00054126"/>
    <w:rsid w:val="00056386"/>
    <w:rsid w:val="000575C9"/>
    <w:rsid w:val="00060701"/>
    <w:rsid w:val="00061242"/>
    <w:rsid w:val="00063584"/>
    <w:rsid w:val="00063A40"/>
    <w:rsid w:val="00067B5C"/>
    <w:rsid w:val="00070B6F"/>
    <w:rsid w:val="00071147"/>
    <w:rsid w:val="00073204"/>
    <w:rsid w:val="00074514"/>
    <w:rsid w:val="000754DC"/>
    <w:rsid w:val="000810CB"/>
    <w:rsid w:val="000823AD"/>
    <w:rsid w:val="00083BA9"/>
    <w:rsid w:val="00084C29"/>
    <w:rsid w:val="00085064"/>
    <w:rsid w:val="00085F9D"/>
    <w:rsid w:val="0009342E"/>
    <w:rsid w:val="00095590"/>
    <w:rsid w:val="00095953"/>
    <w:rsid w:val="00097D91"/>
    <w:rsid w:val="000A236A"/>
    <w:rsid w:val="000B6807"/>
    <w:rsid w:val="000B6D04"/>
    <w:rsid w:val="000B7179"/>
    <w:rsid w:val="000B77FA"/>
    <w:rsid w:val="000D0925"/>
    <w:rsid w:val="000D0AC2"/>
    <w:rsid w:val="000D2E2B"/>
    <w:rsid w:val="000D6F58"/>
    <w:rsid w:val="000E2A69"/>
    <w:rsid w:val="000E3690"/>
    <w:rsid w:val="000E7DDC"/>
    <w:rsid w:val="000F34BC"/>
    <w:rsid w:val="000F3657"/>
    <w:rsid w:val="000F3E34"/>
    <w:rsid w:val="000F4513"/>
    <w:rsid w:val="000F68C0"/>
    <w:rsid w:val="000F745C"/>
    <w:rsid w:val="00100067"/>
    <w:rsid w:val="00101539"/>
    <w:rsid w:val="001049AD"/>
    <w:rsid w:val="00105A42"/>
    <w:rsid w:val="00110EB1"/>
    <w:rsid w:val="0011268B"/>
    <w:rsid w:val="00114934"/>
    <w:rsid w:val="0011510A"/>
    <w:rsid w:val="00117247"/>
    <w:rsid w:val="00121D95"/>
    <w:rsid w:val="0012429C"/>
    <w:rsid w:val="0012610E"/>
    <w:rsid w:val="00126224"/>
    <w:rsid w:val="00126B40"/>
    <w:rsid w:val="00134087"/>
    <w:rsid w:val="00134EEE"/>
    <w:rsid w:val="0013687B"/>
    <w:rsid w:val="001370BB"/>
    <w:rsid w:val="0014138D"/>
    <w:rsid w:val="0014259A"/>
    <w:rsid w:val="00144049"/>
    <w:rsid w:val="00144D0E"/>
    <w:rsid w:val="00150657"/>
    <w:rsid w:val="0015086C"/>
    <w:rsid w:val="00151092"/>
    <w:rsid w:val="00152700"/>
    <w:rsid w:val="001543FB"/>
    <w:rsid w:val="001577D1"/>
    <w:rsid w:val="00160A4A"/>
    <w:rsid w:val="001615CD"/>
    <w:rsid w:val="001618B6"/>
    <w:rsid w:val="0016237D"/>
    <w:rsid w:val="001670ED"/>
    <w:rsid w:val="00170BC8"/>
    <w:rsid w:val="00171E97"/>
    <w:rsid w:val="001747C8"/>
    <w:rsid w:val="00174A6F"/>
    <w:rsid w:val="001809D9"/>
    <w:rsid w:val="0018235F"/>
    <w:rsid w:val="00185652"/>
    <w:rsid w:val="001902F4"/>
    <w:rsid w:val="001947D4"/>
    <w:rsid w:val="00194CC1"/>
    <w:rsid w:val="001956D1"/>
    <w:rsid w:val="00197A2B"/>
    <w:rsid w:val="001A0A29"/>
    <w:rsid w:val="001A16AB"/>
    <w:rsid w:val="001A21C9"/>
    <w:rsid w:val="001A6239"/>
    <w:rsid w:val="001B0E09"/>
    <w:rsid w:val="001B0E76"/>
    <w:rsid w:val="001B2A11"/>
    <w:rsid w:val="001B3E57"/>
    <w:rsid w:val="001B4CB4"/>
    <w:rsid w:val="001C0B8B"/>
    <w:rsid w:val="001C3CB7"/>
    <w:rsid w:val="001C46C2"/>
    <w:rsid w:val="001C506C"/>
    <w:rsid w:val="001C536D"/>
    <w:rsid w:val="001D1094"/>
    <w:rsid w:val="001D2BA0"/>
    <w:rsid w:val="001D3DAD"/>
    <w:rsid w:val="001D66ED"/>
    <w:rsid w:val="001E0093"/>
    <w:rsid w:val="001E61EE"/>
    <w:rsid w:val="001E7025"/>
    <w:rsid w:val="001F0A3F"/>
    <w:rsid w:val="001F214B"/>
    <w:rsid w:val="002001B6"/>
    <w:rsid w:val="0020224A"/>
    <w:rsid w:val="00203725"/>
    <w:rsid w:val="00203A1B"/>
    <w:rsid w:val="00213D41"/>
    <w:rsid w:val="0021404E"/>
    <w:rsid w:val="002140A9"/>
    <w:rsid w:val="00215873"/>
    <w:rsid w:val="00221F48"/>
    <w:rsid w:val="002227F6"/>
    <w:rsid w:val="00222EAE"/>
    <w:rsid w:val="0022360F"/>
    <w:rsid w:val="00223A26"/>
    <w:rsid w:val="00237077"/>
    <w:rsid w:val="0024501F"/>
    <w:rsid w:val="00247411"/>
    <w:rsid w:val="002538D3"/>
    <w:rsid w:val="00254F1D"/>
    <w:rsid w:val="00261D6F"/>
    <w:rsid w:val="00265C83"/>
    <w:rsid w:val="002665A2"/>
    <w:rsid w:val="002668C1"/>
    <w:rsid w:val="00273480"/>
    <w:rsid w:val="00273C5B"/>
    <w:rsid w:val="0027715F"/>
    <w:rsid w:val="00277F5C"/>
    <w:rsid w:val="00280B12"/>
    <w:rsid w:val="0028314B"/>
    <w:rsid w:val="002856D1"/>
    <w:rsid w:val="00292E9F"/>
    <w:rsid w:val="00293722"/>
    <w:rsid w:val="002A0239"/>
    <w:rsid w:val="002A127E"/>
    <w:rsid w:val="002A2AD9"/>
    <w:rsid w:val="002A55F2"/>
    <w:rsid w:val="002B016C"/>
    <w:rsid w:val="002B13B3"/>
    <w:rsid w:val="002B3282"/>
    <w:rsid w:val="002B3D88"/>
    <w:rsid w:val="002B3E82"/>
    <w:rsid w:val="002B6202"/>
    <w:rsid w:val="002B7E60"/>
    <w:rsid w:val="002C18FB"/>
    <w:rsid w:val="002C2940"/>
    <w:rsid w:val="002C3CBB"/>
    <w:rsid w:val="002C7D88"/>
    <w:rsid w:val="002D1796"/>
    <w:rsid w:val="002D26F1"/>
    <w:rsid w:val="002D2A7D"/>
    <w:rsid w:val="002D2BC9"/>
    <w:rsid w:val="002D4B9A"/>
    <w:rsid w:val="002D6713"/>
    <w:rsid w:val="002E0E25"/>
    <w:rsid w:val="002E40C8"/>
    <w:rsid w:val="002E5B15"/>
    <w:rsid w:val="002E7EB4"/>
    <w:rsid w:val="002E7ED6"/>
    <w:rsid w:val="002F06A0"/>
    <w:rsid w:val="002F0FB1"/>
    <w:rsid w:val="002F235A"/>
    <w:rsid w:val="002F311A"/>
    <w:rsid w:val="002F3F7D"/>
    <w:rsid w:val="003015EC"/>
    <w:rsid w:val="00301CD8"/>
    <w:rsid w:val="00305F98"/>
    <w:rsid w:val="00316743"/>
    <w:rsid w:val="00317179"/>
    <w:rsid w:val="00317E45"/>
    <w:rsid w:val="00326C4B"/>
    <w:rsid w:val="00331578"/>
    <w:rsid w:val="00331850"/>
    <w:rsid w:val="003322FE"/>
    <w:rsid w:val="0033245E"/>
    <w:rsid w:val="00333766"/>
    <w:rsid w:val="003351AD"/>
    <w:rsid w:val="00337349"/>
    <w:rsid w:val="003435D3"/>
    <w:rsid w:val="0034555C"/>
    <w:rsid w:val="00350D4E"/>
    <w:rsid w:val="003520C4"/>
    <w:rsid w:val="00354C5A"/>
    <w:rsid w:val="00363A58"/>
    <w:rsid w:val="0036566F"/>
    <w:rsid w:val="003702E0"/>
    <w:rsid w:val="003716A9"/>
    <w:rsid w:val="00371D73"/>
    <w:rsid w:val="003720AE"/>
    <w:rsid w:val="00377C6B"/>
    <w:rsid w:val="0038421A"/>
    <w:rsid w:val="00390BBC"/>
    <w:rsid w:val="0039321F"/>
    <w:rsid w:val="003A2797"/>
    <w:rsid w:val="003A3D43"/>
    <w:rsid w:val="003B47E0"/>
    <w:rsid w:val="003B5B2B"/>
    <w:rsid w:val="003B5E18"/>
    <w:rsid w:val="003B63E3"/>
    <w:rsid w:val="003B63EE"/>
    <w:rsid w:val="003B751D"/>
    <w:rsid w:val="003B7ED6"/>
    <w:rsid w:val="003B7F75"/>
    <w:rsid w:val="003C1495"/>
    <w:rsid w:val="003D0A00"/>
    <w:rsid w:val="003D0C20"/>
    <w:rsid w:val="003D2855"/>
    <w:rsid w:val="003D48E9"/>
    <w:rsid w:val="003D6BEB"/>
    <w:rsid w:val="003E17A2"/>
    <w:rsid w:val="003E2BD0"/>
    <w:rsid w:val="003E46E1"/>
    <w:rsid w:val="003E4AF0"/>
    <w:rsid w:val="003E7ED8"/>
    <w:rsid w:val="003F0A1C"/>
    <w:rsid w:val="00400306"/>
    <w:rsid w:val="00400E92"/>
    <w:rsid w:val="00402E7E"/>
    <w:rsid w:val="00403A04"/>
    <w:rsid w:val="00404574"/>
    <w:rsid w:val="004115A4"/>
    <w:rsid w:val="00415C0D"/>
    <w:rsid w:val="00416D11"/>
    <w:rsid w:val="0042079E"/>
    <w:rsid w:val="00420B46"/>
    <w:rsid w:val="00420E44"/>
    <w:rsid w:val="00422E7A"/>
    <w:rsid w:val="004231DB"/>
    <w:rsid w:val="00426E8A"/>
    <w:rsid w:val="004309B3"/>
    <w:rsid w:val="00434C14"/>
    <w:rsid w:val="00436ABA"/>
    <w:rsid w:val="004373B9"/>
    <w:rsid w:val="004374A7"/>
    <w:rsid w:val="00441112"/>
    <w:rsid w:val="00442654"/>
    <w:rsid w:val="00444AD7"/>
    <w:rsid w:val="00447CAA"/>
    <w:rsid w:val="00452B69"/>
    <w:rsid w:val="00452C2C"/>
    <w:rsid w:val="00453988"/>
    <w:rsid w:val="00454C27"/>
    <w:rsid w:val="004554CD"/>
    <w:rsid w:val="00457342"/>
    <w:rsid w:val="004612ED"/>
    <w:rsid w:val="004620CE"/>
    <w:rsid w:val="00462D19"/>
    <w:rsid w:val="00463669"/>
    <w:rsid w:val="00463D6C"/>
    <w:rsid w:val="00464591"/>
    <w:rsid w:val="00465134"/>
    <w:rsid w:val="00467714"/>
    <w:rsid w:val="00471C90"/>
    <w:rsid w:val="00474D16"/>
    <w:rsid w:val="00475B5D"/>
    <w:rsid w:val="00475F49"/>
    <w:rsid w:val="0048024E"/>
    <w:rsid w:val="00480455"/>
    <w:rsid w:val="004821FE"/>
    <w:rsid w:val="00482977"/>
    <w:rsid w:val="00482A21"/>
    <w:rsid w:val="00486A34"/>
    <w:rsid w:val="00487970"/>
    <w:rsid w:val="00487C3E"/>
    <w:rsid w:val="00492198"/>
    <w:rsid w:val="004939B7"/>
    <w:rsid w:val="00495B33"/>
    <w:rsid w:val="0049636D"/>
    <w:rsid w:val="004974E1"/>
    <w:rsid w:val="004976D8"/>
    <w:rsid w:val="00497B15"/>
    <w:rsid w:val="004A042F"/>
    <w:rsid w:val="004A045F"/>
    <w:rsid w:val="004A0AC1"/>
    <w:rsid w:val="004A2965"/>
    <w:rsid w:val="004A4DD5"/>
    <w:rsid w:val="004B00C6"/>
    <w:rsid w:val="004B6671"/>
    <w:rsid w:val="004B7ABC"/>
    <w:rsid w:val="004C0835"/>
    <w:rsid w:val="004D1A39"/>
    <w:rsid w:val="004D25C2"/>
    <w:rsid w:val="004D40D1"/>
    <w:rsid w:val="004E2E59"/>
    <w:rsid w:val="004E3A39"/>
    <w:rsid w:val="004E4816"/>
    <w:rsid w:val="004E4D9C"/>
    <w:rsid w:val="004F2030"/>
    <w:rsid w:val="004F2501"/>
    <w:rsid w:val="004F25CD"/>
    <w:rsid w:val="004F4870"/>
    <w:rsid w:val="004F760E"/>
    <w:rsid w:val="00501FA6"/>
    <w:rsid w:val="005025F9"/>
    <w:rsid w:val="00505257"/>
    <w:rsid w:val="00511E9C"/>
    <w:rsid w:val="00514D72"/>
    <w:rsid w:val="0051552D"/>
    <w:rsid w:val="00515FA8"/>
    <w:rsid w:val="00516E75"/>
    <w:rsid w:val="0051746B"/>
    <w:rsid w:val="00517485"/>
    <w:rsid w:val="005175CB"/>
    <w:rsid w:val="005212E4"/>
    <w:rsid w:val="00521DC9"/>
    <w:rsid w:val="00525791"/>
    <w:rsid w:val="00525BB8"/>
    <w:rsid w:val="005261D1"/>
    <w:rsid w:val="0053201E"/>
    <w:rsid w:val="00534CB5"/>
    <w:rsid w:val="00541417"/>
    <w:rsid w:val="00541D3D"/>
    <w:rsid w:val="00543A35"/>
    <w:rsid w:val="00543DAC"/>
    <w:rsid w:val="00547FE9"/>
    <w:rsid w:val="00551B2D"/>
    <w:rsid w:val="00551CD4"/>
    <w:rsid w:val="005533E9"/>
    <w:rsid w:val="005556BC"/>
    <w:rsid w:val="00557A27"/>
    <w:rsid w:val="00560BCE"/>
    <w:rsid w:val="00562DFF"/>
    <w:rsid w:val="00564811"/>
    <w:rsid w:val="00565ACA"/>
    <w:rsid w:val="00570E84"/>
    <w:rsid w:val="00572567"/>
    <w:rsid w:val="005726AD"/>
    <w:rsid w:val="0057417F"/>
    <w:rsid w:val="005766DD"/>
    <w:rsid w:val="00577167"/>
    <w:rsid w:val="00577D58"/>
    <w:rsid w:val="00582493"/>
    <w:rsid w:val="0058275F"/>
    <w:rsid w:val="00590A92"/>
    <w:rsid w:val="00597705"/>
    <w:rsid w:val="005A012F"/>
    <w:rsid w:val="005A43FF"/>
    <w:rsid w:val="005B31DA"/>
    <w:rsid w:val="005B5F6D"/>
    <w:rsid w:val="005B6403"/>
    <w:rsid w:val="005B7530"/>
    <w:rsid w:val="005B78D7"/>
    <w:rsid w:val="005C5CF5"/>
    <w:rsid w:val="005C6895"/>
    <w:rsid w:val="005E7E57"/>
    <w:rsid w:val="005F1752"/>
    <w:rsid w:val="005F182B"/>
    <w:rsid w:val="005F3876"/>
    <w:rsid w:val="005F582E"/>
    <w:rsid w:val="005F63DD"/>
    <w:rsid w:val="00600CC3"/>
    <w:rsid w:val="00601F58"/>
    <w:rsid w:val="0060329C"/>
    <w:rsid w:val="00603A05"/>
    <w:rsid w:val="00606A0E"/>
    <w:rsid w:val="00611B49"/>
    <w:rsid w:val="00611FF2"/>
    <w:rsid w:val="006134F4"/>
    <w:rsid w:val="00615638"/>
    <w:rsid w:val="00616FDE"/>
    <w:rsid w:val="00617FD2"/>
    <w:rsid w:val="006226E3"/>
    <w:rsid w:val="006315AE"/>
    <w:rsid w:val="00631D6C"/>
    <w:rsid w:val="00645693"/>
    <w:rsid w:val="00650B99"/>
    <w:rsid w:val="006513BE"/>
    <w:rsid w:val="00655944"/>
    <w:rsid w:val="00656882"/>
    <w:rsid w:val="006577A8"/>
    <w:rsid w:val="00660C86"/>
    <w:rsid w:val="00661138"/>
    <w:rsid w:val="006622EA"/>
    <w:rsid w:val="006642E5"/>
    <w:rsid w:val="006645C9"/>
    <w:rsid w:val="00665122"/>
    <w:rsid w:val="00666793"/>
    <w:rsid w:val="00671A01"/>
    <w:rsid w:val="0067261A"/>
    <w:rsid w:val="00672C4D"/>
    <w:rsid w:val="006737E6"/>
    <w:rsid w:val="0067393C"/>
    <w:rsid w:val="006758E9"/>
    <w:rsid w:val="00677588"/>
    <w:rsid w:val="00683574"/>
    <w:rsid w:val="00690305"/>
    <w:rsid w:val="00695059"/>
    <w:rsid w:val="00697E8B"/>
    <w:rsid w:val="006A39C3"/>
    <w:rsid w:val="006A4672"/>
    <w:rsid w:val="006A480C"/>
    <w:rsid w:val="006B332A"/>
    <w:rsid w:val="006B74DE"/>
    <w:rsid w:val="006C175D"/>
    <w:rsid w:val="006C37BD"/>
    <w:rsid w:val="006C7B77"/>
    <w:rsid w:val="006D0DC3"/>
    <w:rsid w:val="006D1BEC"/>
    <w:rsid w:val="006D549A"/>
    <w:rsid w:val="006D7347"/>
    <w:rsid w:val="006E0410"/>
    <w:rsid w:val="006E1F5B"/>
    <w:rsid w:val="006E3129"/>
    <w:rsid w:val="006E34FD"/>
    <w:rsid w:val="006E526E"/>
    <w:rsid w:val="006E6EDF"/>
    <w:rsid w:val="006F1073"/>
    <w:rsid w:val="006F3DAC"/>
    <w:rsid w:val="006F5B3B"/>
    <w:rsid w:val="006F7E26"/>
    <w:rsid w:val="0070489B"/>
    <w:rsid w:val="007060AD"/>
    <w:rsid w:val="0070697D"/>
    <w:rsid w:val="007108FF"/>
    <w:rsid w:val="00711491"/>
    <w:rsid w:val="00712699"/>
    <w:rsid w:val="00720DCF"/>
    <w:rsid w:val="00720EDC"/>
    <w:rsid w:val="00723CF8"/>
    <w:rsid w:val="00723F4C"/>
    <w:rsid w:val="00732987"/>
    <w:rsid w:val="00743F5D"/>
    <w:rsid w:val="00747D29"/>
    <w:rsid w:val="0075136C"/>
    <w:rsid w:val="00751847"/>
    <w:rsid w:val="00751B43"/>
    <w:rsid w:val="00753D19"/>
    <w:rsid w:val="00754176"/>
    <w:rsid w:val="00765EF4"/>
    <w:rsid w:val="00766952"/>
    <w:rsid w:val="007758A3"/>
    <w:rsid w:val="00783CD8"/>
    <w:rsid w:val="0078684C"/>
    <w:rsid w:val="00787979"/>
    <w:rsid w:val="00787EC1"/>
    <w:rsid w:val="00790591"/>
    <w:rsid w:val="007953F9"/>
    <w:rsid w:val="007A3E69"/>
    <w:rsid w:val="007A4AA2"/>
    <w:rsid w:val="007A6467"/>
    <w:rsid w:val="007A6D98"/>
    <w:rsid w:val="007B1528"/>
    <w:rsid w:val="007B1DBE"/>
    <w:rsid w:val="007B1E7F"/>
    <w:rsid w:val="007C1AC1"/>
    <w:rsid w:val="007C2321"/>
    <w:rsid w:val="007C27E1"/>
    <w:rsid w:val="007C332A"/>
    <w:rsid w:val="007D0D7D"/>
    <w:rsid w:val="007D1322"/>
    <w:rsid w:val="007D3D20"/>
    <w:rsid w:val="007D5A23"/>
    <w:rsid w:val="007E18C1"/>
    <w:rsid w:val="007E2915"/>
    <w:rsid w:val="007E34FD"/>
    <w:rsid w:val="007E4CEE"/>
    <w:rsid w:val="007E5A86"/>
    <w:rsid w:val="007F0912"/>
    <w:rsid w:val="007F0CC0"/>
    <w:rsid w:val="007F2A89"/>
    <w:rsid w:val="007F464B"/>
    <w:rsid w:val="007F4D72"/>
    <w:rsid w:val="007F55B3"/>
    <w:rsid w:val="0080275B"/>
    <w:rsid w:val="0080275F"/>
    <w:rsid w:val="0080354A"/>
    <w:rsid w:val="00804E52"/>
    <w:rsid w:val="008071C3"/>
    <w:rsid w:val="008108F7"/>
    <w:rsid w:val="00811A1B"/>
    <w:rsid w:val="00811CFB"/>
    <w:rsid w:val="008121F3"/>
    <w:rsid w:val="0081290A"/>
    <w:rsid w:val="00812DAC"/>
    <w:rsid w:val="00812FC6"/>
    <w:rsid w:val="008136F4"/>
    <w:rsid w:val="00813C0E"/>
    <w:rsid w:val="00816278"/>
    <w:rsid w:val="00817022"/>
    <w:rsid w:val="00821CB3"/>
    <w:rsid w:val="00822294"/>
    <w:rsid w:val="00826A55"/>
    <w:rsid w:val="00826DEC"/>
    <w:rsid w:val="008302A7"/>
    <w:rsid w:val="00833CE9"/>
    <w:rsid w:val="008348D1"/>
    <w:rsid w:val="00837E6F"/>
    <w:rsid w:val="008403AB"/>
    <w:rsid w:val="00840B6E"/>
    <w:rsid w:val="00842B20"/>
    <w:rsid w:val="00843403"/>
    <w:rsid w:val="008434EB"/>
    <w:rsid w:val="008505AD"/>
    <w:rsid w:val="008516BF"/>
    <w:rsid w:val="008533FA"/>
    <w:rsid w:val="008555D1"/>
    <w:rsid w:val="00855ABA"/>
    <w:rsid w:val="008624DF"/>
    <w:rsid w:val="00862E98"/>
    <w:rsid w:val="00864DD2"/>
    <w:rsid w:val="00871112"/>
    <w:rsid w:val="008768C0"/>
    <w:rsid w:val="00880454"/>
    <w:rsid w:val="008818CD"/>
    <w:rsid w:val="00885002"/>
    <w:rsid w:val="0088599E"/>
    <w:rsid w:val="008909E3"/>
    <w:rsid w:val="00891495"/>
    <w:rsid w:val="0089571B"/>
    <w:rsid w:val="00896B5D"/>
    <w:rsid w:val="008A4D38"/>
    <w:rsid w:val="008A7B70"/>
    <w:rsid w:val="008B0B61"/>
    <w:rsid w:val="008C0BB9"/>
    <w:rsid w:val="008C5570"/>
    <w:rsid w:val="008C67E3"/>
    <w:rsid w:val="008D54EB"/>
    <w:rsid w:val="008D762B"/>
    <w:rsid w:val="008E6F7B"/>
    <w:rsid w:val="008E73D5"/>
    <w:rsid w:val="008F41ED"/>
    <w:rsid w:val="008F4ED9"/>
    <w:rsid w:val="009010DD"/>
    <w:rsid w:val="00901D40"/>
    <w:rsid w:val="009048A5"/>
    <w:rsid w:val="009053B8"/>
    <w:rsid w:val="0090656D"/>
    <w:rsid w:val="00906691"/>
    <w:rsid w:val="00906985"/>
    <w:rsid w:val="009070ED"/>
    <w:rsid w:val="00915B0B"/>
    <w:rsid w:val="00915CF9"/>
    <w:rsid w:val="00916F91"/>
    <w:rsid w:val="0091744D"/>
    <w:rsid w:val="00920658"/>
    <w:rsid w:val="00921C23"/>
    <w:rsid w:val="00926CC7"/>
    <w:rsid w:val="00926CD9"/>
    <w:rsid w:val="00931E36"/>
    <w:rsid w:val="00937556"/>
    <w:rsid w:val="00941317"/>
    <w:rsid w:val="0094496D"/>
    <w:rsid w:val="009459CB"/>
    <w:rsid w:val="00947C63"/>
    <w:rsid w:val="0096262C"/>
    <w:rsid w:val="00963AC1"/>
    <w:rsid w:val="009657DD"/>
    <w:rsid w:val="0096620F"/>
    <w:rsid w:val="00966623"/>
    <w:rsid w:val="009673CE"/>
    <w:rsid w:val="00970582"/>
    <w:rsid w:val="009729D2"/>
    <w:rsid w:val="00974527"/>
    <w:rsid w:val="0097572C"/>
    <w:rsid w:val="00975D30"/>
    <w:rsid w:val="009762DE"/>
    <w:rsid w:val="00984EA9"/>
    <w:rsid w:val="0098690A"/>
    <w:rsid w:val="00986A77"/>
    <w:rsid w:val="00992404"/>
    <w:rsid w:val="00993AD6"/>
    <w:rsid w:val="00995D1F"/>
    <w:rsid w:val="00997912"/>
    <w:rsid w:val="009A3DC6"/>
    <w:rsid w:val="009A7BFF"/>
    <w:rsid w:val="009B28E0"/>
    <w:rsid w:val="009B3045"/>
    <w:rsid w:val="009C0A37"/>
    <w:rsid w:val="009D0952"/>
    <w:rsid w:val="009D3634"/>
    <w:rsid w:val="009D553F"/>
    <w:rsid w:val="009D7330"/>
    <w:rsid w:val="009E08EF"/>
    <w:rsid w:val="009E5913"/>
    <w:rsid w:val="009F003E"/>
    <w:rsid w:val="009F1B27"/>
    <w:rsid w:val="009F69BF"/>
    <w:rsid w:val="00A01A05"/>
    <w:rsid w:val="00A05C4A"/>
    <w:rsid w:val="00A13A38"/>
    <w:rsid w:val="00A1465D"/>
    <w:rsid w:val="00A14A03"/>
    <w:rsid w:val="00A1514E"/>
    <w:rsid w:val="00A1700D"/>
    <w:rsid w:val="00A24E75"/>
    <w:rsid w:val="00A27834"/>
    <w:rsid w:val="00A309CC"/>
    <w:rsid w:val="00A31849"/>
    <w:rsid w:val="00A3328E"/>
    <w:rsid w:val="00A341E7"/>
    <w:rsid w:val="00A360E2"/>
    <w:rsid w:val="00A42335"/>
    <w:rsid w:val="00A42879"/>
    <w:rsid w:val="00A45BEE"/>
    <w:rsid w:val="00A50519"/>
    <w:rsid w:val="00A514A5"/>
    <w:rsid w:val="00A522D9"/>
    <w:rsid w:val="00A5573F"/>
    <w:rsid w:val="00A608D4"/>
    <w:rsid w:val="00A61B5C"/>
    <w:rsid w:val="00A62105"/>
    <w:rsid w:val="00A621BC"/>
    <w:rsid w:val="00A6318B"/>
    <w:rsid w:val="00A66827"/>
    <w:rsid w:val="00A67579"/>
    <w:rsid w:val="00A67FD1"/>
    <w:rsid w:val="00A717C2"/>
    <w:rsid w:val="00A71869"/>
    <w:rsid w:val="00A71CCE"/>
    <w:rsid w:val="00A71F9E"/>
    <w:rsid w:val="00A722A7"/>
    <w:rsid w:val="00A7440F"/>
    <w:rsid w:val="00A7562A"/>
    <w:rsid w:val="00A77DF5"/>
    <w:rsid w:val="00A81E7E"/>
    <w:rsid w:val="00A82228"/>
    <w:rsid w:val="00A8226C"/>
    <w:rsid w:val="00A824B0"/>
    <w:rsid w:val="00A82A81"/>
    <w:rsid w:val="00A84061"/>
    <w:rsid w:val="00A92EE9"/>
    <w:rsid w:val="00A972A9"/>
    <w:rsid w:val="00AA084D"/>
    <w:rsid w:val="00AA304B"/>
    <w:rsid w:val="00AA3454"/>
    <w:rsid w:val="00AA4E1A"/>
    <w:rsid w:val="00AA6497"/>
    <w:rsid w:val="00AA7774"/>
    <w:rsid w:val="00AB17F7"/>
    <w:rsid w:val="00AB38BD"/>
    <w:rsid w:val="00AB69A5"/>
    <w:rsid w:val="00AC1A83"/>
    <w:rsid w:val="00AC2C73"/>
    <w:rsid w:val="00AC41A4"/>
    <w:rsid w:val="00AD0318"/>
    <w:rsid w:val="00AE0753"/>
    <w:rsid w:val="00AE498B"/>
    <w:rsid w:val="00AF62CA"/>
    <w:rsid w:val="00AF75C0"/>
    <w:rsid w:val="00B03021"/>
    <w:rsid w:val="00B032C1"/>
    <w:rsid w:val="00B045CF"/>
    <w:rsid w:val="00B0587C"/>
    <w:rsid w:val="00B224EB"/>
    <w:rsid w:val="00B23975"/>
    <w:rsid w:val="00B275E5"/>
    <w:rsid w:val="00B312A5"/>
    <w:rsid w:val="00B33408"/>
    <w:rsid w:val="00B34005"/>
    <w:rsid w:val="00B50003"/>
    <w:rsid w:val="00B51311"/>
    <w:rsid w:val="00B51981"/>
    <w:rsid w:val="00B52D07"/>
    <w:rsid w:val="00B53E9C"/>
    <w:rsid w:val="00B54DAC"/>
    <w:rsid w:val="00B571FF"/>
    <w:rsid w:val="00B61643"/>
    <w:rsid w:val="00B67837"/>
    <w:rsid w:val="00B708CE"/>
    <w:rsid w:val="00B73DF8"/>
    <w:rsid w:val="00B75C5C"/>
    <w:rsid w:val="00B7689F"/>
    <w:rsid w:val="00B7697A"/>
    <w:rsid w:val="00B76C14"/>
    <w:rsid w:val="00B77620"/>
    <w:rsid w:val="00B813AA"/>
    <w:rsid w:val="00B87BD9"/>
    <w:rsid w:val="00B94CB4"/>
    <w:rsid w:val="00B95685"/>
    <w:rsid w:val="00B96811"/>
    <w:rsid w:val="00B96F2A"/>
    <w:rsid w:val="00B978A7"/>
    <w:rsid w:val="00BA0C3B"/>
    <w:rsid w:val="00BA21D3"/>
    <w:rsid w:val="00BA3466"/>
    <w:rsid w:val="00BA3C1C"/>
    <w:rsid w:val="00BA5BA1"/>
    <w:rsid w:val="00BA6797"/>
    <w:rsid w:val="00BB0064"/>
    <w:rsid w:val="00BB0C05"/>
    <w:rsid w:val="00BB0E17"/>
    <w:rsid w:val="00BB36A7"/>
    <w:rsid w:val="00BB4244"/>
    <w:rsid w:val="00BB6D0F"/>
    <w:rsid w:val="00BB7BA6"/>
    <w:rsid w:val="00BC3984"/>
    <w:rsid w:val="00BC40A1"/>
    <w:rsid w:val="00BC59F7"/>
    <w:rsid w:val="00BD2153"/>
    <w:rsid w:val="00BD6133"/>
    <w:rsid w:val="00BE17E5"/>
    <w:rsid w:val="00BE53E6"/>
    <w:rsid w:val="00BE758B"/>
    <w:rsid w:val="00BF1331"/>
    <w:rsid w:val="00BF45B3"/>
    <w:rsid w:val="00BF5422"/>
    <w:rsid w:val="00C0370F"/>
    <w:rsid w:val="00C05FE3"/>
    <w:rsid w:val="00C06A25"/>
    <w:rsid w:val="00C112B5"/>
    <w:rsid w:val="00C11BEB"/>
    <w:rsid w:val="00C1316F"/>
    <w:rsid w:val="00C20BE0"/>
    <w:rsid w:val="00C21AF3"/>
    <w:rsid w:val="00C23FD7"/>
    <w:rsid w:val="00C34C14"/>
    <w:rsid w:val="00C35CFE"/>
    <w:rsid w:val="00C406E9"/>
    <w:rsid w:val="00C40CA0"/>
    <w:rsid w:val="00C4340D"/>
    <w:rsid w:val="00C44D3B"/>
    <w:rsid w:val="00C44D8C"/>
    <w:rsid w:val="00C5278C"/>
    <w:rsid w:val="00C52C52"/>
    <w:rsid w:val="00C53570"/>
    <w:rsid w:val="00C57F07"/>
    <w:rsid w:val="00C64FB2"/>
    <w:rsid w:val="00C65B42"/>
    <w:rsid w:val="00C6632B"/>
    <w:rsid w:val="00C72AF3"/>
    <w:rsid w:val="00C72D5E"/>
    <w:rsid w:val="00C74A0B"/>
    <w:rsid w:val="00C77558"/>
    <w:rsid w:val="00C80F29"/>
    <w:rsid w:val="00C82277"/>
    <w:rsid w:val="00C8348A"/>
    <w:rsid w:val="00C85A66"/>
    <w:rsid w:val="00C866B5"/>
    <w:rsid w:val="00C92298"/>
    <w:rsid w:val="00C96452"/>
    <w:rsid w:val="00C9728C"/>
    <w:rsid w:val="00CA2F24"/>
    <w:rsid w:val="00CB0376"/>
    <w:rsid w:val="00CB478E"/>
    <w:rsid w:val="00CB5179"/>
    <w:rsid w:val="00CB71D1"/>
    <w:rsid w:val="00CC0080"/>
    <w:rsid w:val="00CC57F6"/>
    <w:rsid w:val="00CD7ED8"/>
    <w:rsid w:val="00CE233E"/>
    <w:rsid w:val="00CE4729"/>
    <w:rsid w:val="00CF4F45"/>
    <w:rsid w:val="00D0142F"/>
    <w:rsid w:val="00D02E39"/>
    <w:rsid w:val="00D04D33"/>
    <w:rsid w:val="00D065F5"/>
    <w:rsid w:val="00D0720A"/>
    <w:rsid w:val="00D07F6D"/>
    <w:rsid w:val="00D1640B"/>
    <w:rsid w:val="00D17128"/>
    <w:rsid w:val="00D206F5"/>
    <w:rsid w:val="00D21404"/>
    <w:rsid w:val="00D2202F"/>
    <w:rsid w:val="00D222B7"/>
    <w:rsid w:val="00D269C4"/>
    <w:rsid w:val="00D26DEC"/>
    <w:rsid w:val="00D27BDE"/>
    <w:rsid w:val="00D27C15"/>
    <w:rsid w:val="00D307A5"/>
    <w:rsid w:val="00D41A70"/>
    <w:rsid w:val="00D42091"/>
    <w:rsid w:val="00D450B2"/>
    <w:rsid w:val="00D46A0D"/>
    <w:rsid w:val="00D477C9"/>
    <w:rsid w:val="00D50255"/>
    <w:rsid w:val="00D51137"/>
    <w:rsid w:val="00D523BF"/>
    <w:rsid w:val="00D537DF"/>
    <w:rsid w:val="00D545D5"/>
    <w:rsid w:val="00D70618"/>
    <w:rsid w:val="00D7092E"/>
    <w:rsid w:val="00D81EB9"/>
    <w:rsid w:val="00D8597C"/>
    <w:rsid w:val="00D91D6C"/>
    <w:rsid w:val="00D927F5"/>
    <w:rsid w:val="00D93929"/>
    <w:rsid w:val="00D94D91"/>
    <w:rsid w:val="00D95095"/>
    <w:rsid w:val="00D9613B"/>
    <w:rsid w:val="00D96C0E"/>
    <w:rsid w:val="00D96F72"/>
    <w:rsid w:val="00D974DD"/>
    <w:rsid w:val="00D97C7A"/>
    <w:rsid w:val="00DA23DC"/>
    <w:rsid w:val="00DB5581"/>
    <w:rsid w:val="00DC0CB2"/>
    <w:rsid w:val="00DC22D3"/>
    <w:rsid w:val="00DC3095"/>
    <w:rsid w:val="00DC45F8"/>
    <w:rsid w:val="00DC5AEC"/>
    <w:rsid w:val="00DD4BF5"/>
    <w:rsid w:val="00DD5EA3"/>
    <w:rsid w:val="00DD68F2"/>
    <w:rsid w:val="00DE36A4"/>
    <w:rsid w:val="00DE4503"/>
    <w:rsid w:val="00DE4A07"/>
    <w:rsid w:val="00DE55FF"/>
    <w:rsid w:val="00DE62F3"/>
    <w:rsid w:val="00DE714C"/>
    <w:rsid w:val="00DF3056"/>
    <w:rsid w:val="00DF5A57"/>
    <w:rsid w:val="00DF5FF1"/>
    <w:rsid w:val="00DF700C"/>
    <w:rsid w:val="00E01C8B"/>
    <w:rsid w:val="00E0264B"/>
    <w:rsid w:val="00E02EB4"/>
    <w:rsid w:val="00E04239"/>
    <w:rsid w:val="00E04487"/>
    <w:rsid w:val="00E05A26"/>
    <w:rsid w:val="00E07467"/>
    <w:rsid w:val="00E113B3"/>
    <w:rsid w:val="00E15D2F"/>
    <w:rsid w:val="00E163BF"/>
    <w:rsid w:val="00E17394"/>
    <w:rsid w:val="00E22F69"/>
    <w:rsid w:val="00E24770"/>
    <w:rsid w:val="00E24CBF"/>
    <w:rsid w:val="00E31DE9"/>
    <w:rsid w:val="00E36082"/>
    <w:rsid w:val="00E418BC"/>
    <w:rsid w:val="00E41D2C"/>
    <w:rsid w:val="00E41EE0"/>
    <w:rsid w:val="00E43470"/>
    <w:rsid w:val="00E46324"/>
    <w:rsid w:val="00E46AC6"/>
    <w:rsid w:val="00E52199"/>
    <w:rsid w:val="00E52B8C"/>
    <w:rsid w:val="00E56EF4"/>
    <w:rsid w:val="00E60143"/>
    <w:rsid w:val="00E607E7"/>
    <w:rsid w:val="00E6110A"/>
    <w:rsid w:val="00E61E7B"/>
    <w:rsid w:val="00E63C4E"/>
    <w:rsid w:val="00E64575"/>
    <w:rsid w:val="00E65122"/>
    <w:rsid w:val="00E70B02"/>
    <w:rsid w:val="00E7461A"/>
    <w:rsid w:val="00E7490C"/>
    <w:rsid w:val="00E752BA"/>
    <w:rsid w:val="00E76284"/>
    <w:rsid w:val="00E80A74"/>
    <w:rsid w:val="00E80BB5"/>
    <w:rsid w:val="00E81E20"/>
    <w:rsid w:val="00E82449"/>
    <w:rsid w:val="00E8400C"/>
    <w:rsid w:val="00E86AE4"/>
    <w:rsid w:val="00E92830"/>
    <w:rsid w:val="00E9361E"/>
    <w:rsid w:val="00E94750"/>
    <w:rsid w:val="00E9538A"/>
    <w:rsid w:val="00E97ECF"/>
    <w:rsid w:val="00EA3ACA"/>
    <w:rsid w:val="00EB1F7A"/>
    <w:rsid w:val="00EB22C3"/>
    <w:rsid w:val="00EB2C54"/>
    <w:rsid w:val="00EB4C3D"/>
    <w:rsid w:val="00EB69B3"/>
    <w:rsid w:val="00EB6AD0"/>
    <w:rsid w:val="00EC353D"/>
    <w:rsid w:val="00EC4DFA"/>
    <w:rsid w:val="00ED0F5D"/>
    <w:rsid w:val="00ED5B1F"/>
    <w:rsid w:val="00EF1111"/>
    <w:rsid w:val="00EF1759"/>
    <w:rsid w:val="00EF1D5D"/>
    <w:rsid w:val="00EF3F73"/>
    <w:rsid w:val="00EF6FAB"/>
    <w:rsid w:val="00EF77B0"/>
    <w:rsid w:val="00F025D5"/>
    <w:rsid w:val="00F26FB1"/>
    <w:rsid w:val="00F273BD"/>
    <w:rsid w:val="00F33F16"/>
    <w:rsid w:val="00F439D0"/>
    <w:rsid w:val="00F46564"/>
    <w:rsid w:val="00F465DD"/>
    <w:rsid w:val="00F47A7A"/>
    <w:rsid w:val="00F506C4"/>
    <w:rsid w:val="00F51A4E"/>
    <w:rsid w:val="00F52068"/>
    <w:rsid w:val="00F54E10"/>
    <w:rsid w:val="00F56112"/>
    <w:rsid w:val="00F5634F"/>
    <w:rsid w:val="00F56B6E"/>
    <w:rsid w:val="00F56E04"/>
    <w:rsid w:val="00F57D8A"/>
    <w:rsid w:val="00F60A10"/>
    <w:rsid w:val="00F60E69"/>
    <w:rsid w:val="00F60E98"/>
    <w:rsid w:val="00F61AD9"/>
    <w:rsid w:val="00F629D2"/>
    <w:rsid w:val="00F638E3"/>
    <w:rsid w:val="00F64B2D"/>
    <w:rsid w:val="00F705B5"/>
    <w:rsid w:val="00F8182B"/>
    <w:rsid w:val="00F83F09"/>
    <w:rsid w:val="00F85162"/>
    <w:rsid w:val="00F871F0"/>
    <w:rsid w:val="00F96608"/>
    <w:rsid w:val="00F9660F"/>
    <w:rsid w:val="00FA3250"/>
    <w:rsid w:val="00FB24B8"/>
    <w:rsid w:val="00FC3AA7"/>
    <w:rsid w:val="00FC4542"/>
    <w:rsid w:val="00FC46FE"/>
    <w:rsid w:val="00FD03B0"/>
    <w:rsid w:val="00FD1078"/>
    <w:rsid w:val="00FD1682"/>
    <w:rsid w:val="00FD2A6A"/>
    <w:rsid w:val="00FD3E06"/>
    <w:rsid w:val="00FD5509"/>
    <w:rsid w:val="00FD7312"/>
    <w:rsid w:val="00FE214D"/>
    <w:rsid w:val="00FE2790"/>
    <w:rsid w:val="00FE44C7"/>
    <w:rsid w:val="00FE630E"/>
    <w:rsid w:val="00FE74F5"/>
    <w:rsid w:val="00FF09C5"/>
    <w:rsid w:val="00FF424D"/>
    <w:rsid w:val="00FF49BE"/>
    <w:rsid w:val="00FF7992"/>
    <w:rsid w:val="00FF7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3D43"/>
    <w:rPr>
      <w:sz w:val="24"/>
      <w:szCs w:val="24"/>
    </w:rPr>
  </w:style>
  <w:style w:type="paragraph" w:styleId="Titolo1">
    <w:name w:val="heading 1"/>
    <w:basedOn w:val="Normale"/>
    <w:link w:val="Titolo1Carattere"/>
    <w:uiPriority w:val="9"/>
    <w:qFormat/>
    <w:rsid w:val="00916F91"/>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rPr>
      <w:sz w:val="20"/>
      <w:szCs w:val="20"/>
    </w:rPr>
  </w:style>
  <w:style w:type="character" w:styleId="Rimandonotaapidipagina">
    <w:name w:val="footnote reference"/>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qFormat/>
    <w:rsid w:val="00060701"/>
    <w:rPr>
      <w:sz w:val="16"/>
      <w:szCs w:val="16"/>
    </w:rPr>
  </w:style>
  <w:style w:type="paragraph" w:styleId="Testocommento">
    <w:name w:val="annotation text"/>
    <w:basedOn w:val="Normale"/>
    <w:link w:val="TestocommentoCarattere"/>
    <w:uiPriority w:val="99"/>
    <w:unhideWhenUsed/>
    <w:qFormat/>
    <w:rsid w:val="00060701"/>
    <w:rPr>
      <w:sz w:val="20"/>
      <w:szCs w:val="20"/>
    </w:rPr>
  </w:style>
  <w:style w:type="character" w:customStyle="1" w:styleId="TestocommentoCarattere">
    <w:name w:val="Testo commento Carattere"/>
    <w:basedOn w:val="Carpredefinitoparagrafo"/>
    <w:link w:val="Testocommento"/>
    <w:uiPriority w:val="99"/>
    <w:qFormat/>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customStyle="1" w:styleId="Corpotesto1">
    <w:name w:val="Corpo testo1"/>
    <w:rsid w:val="00C866B5"/>
    <w:pPr>
      <w:widowControl w:val="0"/>
      <w:snapToGrid w:val="0"/>
    </w:pPr>
    <w:rPr>
      <w:color w:val="000000"/>
      <w:sz w:val="28"/>
    </w:rPr>
  </w:style>
  <w:style w:type="character" w:customStyle="1" w:styleId="TestonotaapidipaginaCarattere1">
    <w:name w:val="Testo nota a piè di pagina Carattere1"/>
    <w:uiPriority w:val="99"/>
    <w:semiHidden/>
    <w:rsid w:val="00FC46FE"/>
    <w:rPr>
      <w:lang w:val="it-IT" w:eastAsia="it-IT"/>
    </w:rPr>
  </w:style>
  <w:style w:type="character" w:customStyle="1" w:styleId="Titolo1Carattere">
    <w:name w:val="Titolo 1 Carattere"/>
    <w:basedOn w:val="Carpredefinitoparagrafo"/>
    <w:link w:val="Titolo1"/>
    <w:uiPriority w:val="9"/>
    <w:rsid w:val="00916F91"/>
    <w:rPr>
      <w:b/>
      <w:bCs/>
      <w:kern w:val="36"/>
      <w:sz w:val="48"/>
      <w:szCs w:val="48"/>
    </w:rPr>
  </w:style>
  <w:style w:type="paragraph" w:styleId="NormaleWeb">
    <w:name w:val="Normal (Web)"/>
    <w:basedOn w:val="Normale"/>
    <w:uiPriority w:val="99"/>
    <w:semiHidden/>
    <w:unhideWhenUsed/>
    <w:rsid w:val="00916F9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3D43"/>
    <w:rPr>
      <w:sz w:val="24"/>
      <w:szCs w:val="24"/>
    </w:rPr>
  </w:style>
  <w:style w:type="paragraph" w:styleId="Titolo1">
    <w:name w:val="heading 1"/>
    <w:basedOn w:val="Normale"/>
    <w:link w:val="Titolo1Carattere"/>
    <w:uiPriority w:val="9"/>
    <w:qFormat/>
    <w:rsid w:val="00916F91"/>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rPr>
      <w:sz w:val="20"/>
      <w:szCs w:val="20"/>
    </w:rPr>
  </w:style>
  <w:style w:type="character" w:styleId="Rimandonotaapidipagina">
    <w:name w:val="footnote reference"/>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qFormat/>
    <w:rsid w:val="00060701"/>
    <w:rPr>
      <w:sz w:val="16"/>
      <w:szCs w:val="16"/>
    </w:rPr>
  </w:style>
  <w:style w:type="paragraph" w:styleId="Testocommento">
    <w:name w:val="annotation text"/>
    <w:basedOn w:val="Normale"/>
    <w:link w:val="TestocommentoCarattere"/>
    <w:uiPriority w:val="99"/>
    <w:unhideWhenUsed/>
    <w:qFormat/>
    <w:rsid w:val="00060701"/>
    <w:rPr>
      <w:sz w:val="20"/>
      <w:szCs w:val="20"/>
    </w:rPr>
  </w:style>
  <w:style w:type="character" w:customStyle="1" w:styleId="TestocommentoCarattere">
    <w:name w:val="Testo commento Carattere"/>
    <w:basedOn w:val="Carpredefinitoparagrafo"/>
    <w:link w:val="Testocommento"/>
    <w:uiPriority w:val="99"/>
    <w:qFormat/>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customStyle="1" w:styleId="Corpotesto1">
    <w:name w:val="Corpo testo1"/>
    <w:rsid w:val="00C866B5"/>
    <w:pPr>
      <w:widowControl w:val="0"/>
      <w:snapToGrid w:val="0"/>
    </w:pPr>
    <w:rPr>
      <w:color w:val="000000"/>
      <w:sz w:val="28"/>
    </w:rPr>
  </w:style>
  <w:style w:type="character" w:customStyle="1" w:styleId="TestonotaapidipaginaCarattere1">
    <w:name w:val="Testo nota a piè di pagina Carattere1"/>
    <w:uiPriority w:val="99"/>
    <w:semiHidden/>
    <w:rsid w:val="00FC46FE"/>
    <w:rPr>
      <w:lang w:val="it-IT" w:eastAsia="it-IT"/>
    </w:rPr>
  </w:style>
  <w:style w:type="character" w:customStyle="1" w:styleId="Titolo1Carattere">
    <w:name w:val="Titolo 1 Carattere"/>
    <w:basedOn w:val="Carpredefinitoparagrafo"/>
    <w:link w:val="Titolo1"/>
    <w:uiPriority w:val="9"/>
    <w:rsid w:val="00916F91"/>
    <w:rPr>
      <w:b/>
      <w:bCs/>
      <w:kern w:val="36"/>
      <w:sz w:val="48"/>
      <w:szCs w:val="48"/>
    </w:rPr>
  </w:style>
  <w:style w:type="paragraph" w:styleId="NormaleWeb">
    <w:name w:val="Normal (Web)"/>
    <w:basedOn w:val="Normale"/>
    <w:uiPriority w:val="99"/>
    <w:semiHidden/>
    <w:unhideWhenUsed/>
    <w:rsid w:val="00916F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329216827">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1592547826">
      <w:bodyDiv w:val="1"/>
      <w:marLeft w:val="0"/>
      <w:marRight w:val="0"/>
      <w:marTop w:val="0"/>
      <w:marBottom w:val="0"/>
      <w:divBdr>
        <w:top w:val="none" w:sz="0" w:space="0" w:color="auto"/>
        <w:left w:val="none" w:sz="0" w:space="0" w:color="auto"/>
        <w:bottom w:val="none" w:sz="0" w:space="0" w:color="auto"/>
        <w:right w:val="none" w:sz="0" w:space="0" w:color="auto"/>
      </w:divBdr>
    </w:div>
    <w:div w:id="1768382787">
      <w:bodyDiv w:val="1"/>
      <w:marLeft w:val="0"/>
      <w:marRight w:val="0"/>
      <w:marTop w:val="0"/>
      <w:marBottom w:val="0"/>
      <w:divBdr>
        <w:top w:val="none" w:sz="0" w:space="0" w:color="auto"/>
        <w:left w:val="none" w:sz="0" w:space="0" w:color="auto"/>
        <w:bottom w:val="none" w:sz="0" w:space="0" w:color="auto"/>
        <w:right w:val="none" w:sz="0" w:space="0" w:color="auto"/>
      </w:divBdr>
    </w:div>
    <w:div w:id="18974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na.gov.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genziaentrate.gov.it/portale/web/guest/schede/pagamenti/f24versritredddiv/contribu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fi.camcom.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1442B-876D-40E1-A190-785BBAF3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2487</Words>
  <Characters>16035</Characters>
  <Application>Microsoft Office Word</Application>
  <DocSecurity>0</DocSecurity>
  <Lines>133</Lines>
  <Paragraphs>36</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Infocamere s.c.p.a.</Company>
  <LinksUpToDate>false</LinksUpToDate>
  <CharactersWithSpaces>18486</CharactersWithSpaces>
  <SharedDoc>false</SharedDoc>
  <HLinks>
    <vt:vector size="30" baseType="variant">
      <vt:variant>
        <vt:i4>7274533</vt:i4>
      </vt:variant>
      <vt:variant>
        <vt:i4>33</vt:i4>
      </vt:variant>
      <vt:variant>
        <vt:i4>0</vt:i4>
      </vt:variant>
      <vt:variant>
        <vt:i4>5</vt:i4>
      </vt:variant>
      <vt:variant>
        <vt:lpwstr>http://www.rna.gov.it/</vt:lpwstr>
      </vt:variant>
      <vt:variant>
        <vt:lpwstr/>
      </vt:variant>
      <vt:variant>
        <vt:i4>8323077</vt:i4>
      </vt:variant>
      <vt:variant>
        <vt:i4>30</vt:i4>
      </vt:variant>
      <vt:variant>
        <vt:i4>0</vt:i4>
      </vt:variant>
      <vt:variant>
        <vt:i4>5</vt:i4>
      </vt:variant>
      <vt:variant>
        <vt:lpwstr>mailto:info@fi.camcom.it</vt:lpwstr>
      </vt:variant>
      <vt:variant>
        <vt:lpwstr/>
      </vt:variant>
      <vt:variant>
        <vt:i4>7733276</vt:i4>
      </vt:variant>
      <vt:variant>
        <vt:i4>3</vt:i4>
      </vt:variant>
      <vt:variant>
        <vt:i4>0</vt:i4>
      </vt:variant>
      <vt:variant>
        <vt:i4>5</vt:i4>
      </vt:variant>
      <vt:variant>
        <vt:lpwstr>mailto:cciaa.firenze@fi.legalmail.camcom.it</vt:lpwstr>
      </vt:variant>
      <vt:variant>
        <vt:lpwstr/>
      </vt:variant>
      <vt:variant>
        <vt:i4>5701662</vt:i4>
      </vt:variant>
      <vt:variant>
        <vt:i4>-1</vt:i4>
      </vt:variant>
      <vt:variant>
        <vt:i4>2052</vt:i4>
      </vt:variant>
      <vt:variant>
        <vt:i4>1</vt:i4>
      </vt:variant>
      <vt:variant>
        <vt:lpwstr>http://www.fi.camcom.gov.it/sites/default/files/Loghi_Camerali/Logo_camerale_2018/Logo_cdc_rgb_200px.jpg</vt:lpwstr>
      </vt:variant>
      <vt:variant>
        <vt:lpwstr/>
      </vt:variant>
      <vt:variant>
        <vt:i4>5701662</vt:i4>
      </vt:variant>
      <vt:variant>
        <vt:i4>-1</vt:i4>
      </vt:variant>
      <vt:variant>
        <vt:i4>1028</vt:i4>
      </vt:variant>
      <vt:variant>
        <vt:i4>1</vt:i4>
      </vt:variant>
      <vt:variant>
        <vt:lpwstr>http://www.fi.camcom.gov.it/sites/default/files/Loghi_Camerali/Logo_camerale_2018/Logo_cdc_rgb_200px.jpg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Lucia Mauri</cp:lastModifiedBy>
  <cp:revision>13</cp:revision>
  <cp:lastPrinted>2020-06-15T11:02:00Z</cp:lastPrinted>
  <dcterms:created xsi:type="dcterms:W3CDTF">2022-04-11T10:36:00Z</dcterms:created>
  <dcterms:modified xsi:type="dcterms:W3CDTF">2022-04-12T08:01:00Z</dcterms:modified>
</cp:coreProperties>
</file>